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529AE" w14:textId="4693DF60" w:rsidR="00FC4E1D" w:rsidRDefault="00FC4E1D" w:rsidP="00FC4E1D">
      <w:pPr>
        <w:pStyle w:val="Kopfzeile"/>
        <w:jc w:val="center"/>
        <w:rPr>
          <w:rFonts w:ascii="Arial" w:hAnsi="Arial" w:cs="Arial"/>
          <w:b/>
          <w:sz w:val="32"/>
          <w:szCs w:val="32"/>
        </w:rPr>
      </w:pPr>
      <w:r w:rsidRPr="00FC4E1D">
        <w:rPr>
          <w:rFonts w:ascii="Arial" w:hAnsi="Arial" w:cs="Arial"/>
          <w:b/>
          <w:sz w:val="32"/>
          <w:szCs w:val="32"/>
        </w:rPr>
        <w:t>Beschreibung der baulichen Anlage</w:t>
      </w:r>
      <w:r w:rsidR="00BE3898">
        <w:rPr>
          <w:rFonts w:ascii="Arial" w:hAnsi="Arial" w:cs="Arial"/>
          <w:b/>
          <w:sz w:val="32"/>
          <w:szCs w:val="32"/>
        </w:rPr>
        <w:t>n</w:t>
      </w:r>
      <w:r w:rsidRPr="00FC4E1D">
        <w:rPr>
          <w:rFonts w:ascii="Arial" w:hAnsi="Arial" w:cs="Arial"/>
          <w:b/>
          <w:sz w:val="32"/>
          <w:szCs w:val="32"/>
        </w:rPr>
        <w:t xml:space="preserve"> </w:t>
      </w:r>
    </w:p>
    <w:p w14:paraId="10DCF02D" w14:textId="77777777" w:rsidR="00FC4E1D" w:rsidRDefault="00FC4E1D" w:rsidP="00FC4E1D">
      <w:pPr>
        <w:pStyle w:val="Kopfzeile"/>
        <w:jc w:val="center"/>
        <w:rPr>
          <w:rFonts w:ascii="Arial" w:hAnsi="Arial" w:cs="Arial"/>
          <w:b/>
          <w:sz w:val="32"/>
          <w:szCs w:val="32"/>
        </w:rPr>
      </w:pPr>
    </w:p>
    <w:p w14:paraId="06F69A7C" w14:textId="26812E3B" w:rsidR="00C16952" w:rsidRDefault="00BE3898" w:rsidP="00C16952">
      <w:pPr>
        <w:pStyle w:val="Kopfzeile"/>
        <w:jc w:val="center"/>
        <w:rPr>
          <w:rFonts w:ascii="Arial" w:hAnsi="Arial" w:cs="Arial"/>
          <w:b/>
          <w:sz w:val="28"/>
          <w:szCs w:val="28"/>
        </w:rPr>
      </w:pPr>
      <w:r w:rsidRPr="0017342E">
        <w:rPr>
          <w:rFonts w:ascii="Arial" w:hAnsi="Arial" w:cs="Arial"/>
          <w:b/>
          <w:sz w:val="28"/>
          <w:szCs w:val="28"/>
          <w:u w:val="single"/>
        </w:rPr>
        <w:t>Bestandsgebäude</w:t>
      </w:r>
      <w:r>
        <w:rPr>
          <w:rFonts w:ascii="Arial" w:hAnsi="Arial" w:cs="Arial"/>
          <w:b/>
          <w:sz w:val="28"/>
          <w:szCs w:val="28"/>
        </w:rPr>
        <w:t xml:space="preserve"> </w:t>
      </w:r>
      <w:r w:rsidR="00FC4E1D" w:rsidRPr="00FC4E1D">
        <w:rPr>
          <w:rFonts w:ascii="Arial" w:hAnsi="Arial" w:cs="Arial"/>
          <w:b/>
          <w:sz w:val="28"/>
          <w:szCs w:val="28"/>
        </w:rPr>
        <w:t>Gemeinschaftsunterkunft</w:t>
      </w:r>
      <w:r w:rsidR="00FC4E1D">
        <w:rPr>
          <w:rFonts w:ascii="Arial" w:hAnsi="Arial" w:cs="Arial"/>
          <w:b/>
          <w:sz w:val="28"/>
          <w:szCs w:val="28"/>
        </w:rPr>
        <w:t xml:space="preserve"> mit max. 130 Plätzen</w:t>
      </w:r>
    </w:p>
    <w:p w14:paraId="3D913A00" w14:textId="77777777" w:rsidR="00FC4E1D" w:rsidRPr="00FC4E1D" w:rsidRDefault="00FC4E1D" w:rsidP="00FC4E1D">
      <w:pPr>
        <w:pStyle w:val="Kopfzeile"/>
        <w:jc w:val="center"/>
        <w:rPr>
          <w:rFonts w:ascii="Arial" w:hAnsi="Arial" w:cs="Arial"/>
          <w:b/>
          <w:sz w:val="28"/>
          <w:szCs w:val="28"/>
        </w:rPr>
      </w:pPr>
      <w:r>
        <w:rPr>
          <w:rFonts w:ascii="Arial" w:hAnsi="Arial" w:cs="Arial"/>
          <w:b/>
          <w:sz w:val="28"/>
          <w:szCs w:val="28"/>
        </w:rPr>
        <w:t xml:space="preserve"> in der </w:t>
      </w:r>
      <w:r w:rsidRPr="00FC4E1D">
        <w:rPr>
          <w:rFonts w:ascii="Arial" w:hAnsi="Arial" w:cs="Arial"/>
          <w:b/>
          <w:sz w:val="28"/>
          <w:szCs w:val="28"/>
        </w:rPr>
        <w:t>Hildesheimer Str. 305 A, 30880 Laatzen</w:t>
      </w:r>
    </w:p>
    <w:p w14:paraId="076AD943" w14:textId="77777777" w:rsidR="002F195B" w:rsidRPr="00FC4E1D" w:rsidRDefault="002F195B">
      <w:pPr>
        <w:rPr>
          <w:rFonts w:ascii="Arial" w:hAnsi="Arial" w:cs="Arial"/>
        </w:rPr>
      </w:pPr>
    </w:p>
    <w:p w14:paraId="291D88DA" w14:textId="5F10E480" w:rsidR="00FC4E1D" w:rsidRDefault="00C16952" w:rsidP="00E11959">
      <w:pPr>
        <w:jc w:val="both"/>
        <w:rPr>
          <w:rFonts w:ascii="Arial" w:hAnsi="Arial" w:cs="Arial"/>
          <w:sz w:val="24"/>
          <w:szCs w:val="24"/>
        </w:rPr>
      </w:pPr>
      <w:r>
        <w:rPr>
          <w:rFonts w:ascii="Arial" w:hAnsi="Arial" w:cs="Arial"/>
          <w:sz w:val="24"/>
          <w:szCs w:val="24"/>
        </w:rPr>
        <w:t xml:space="preserve">Die </w:t>
      </w:r>
      <w:r w:rsidR="00FC4E1D">
        <w:rPr>
          <w:rFonts w:ascii="Arial" w:hAnsi="Arial" w:cs="Arial"/>
          <w:sz w:val="24"/>
          <w:szCs w:val="24"/>
        </w:rPr>
        <w:t xml:space="preserve">Gemeinschaftsunterkunft in der Hildesheimer Str. 305 A, 30880 </w:t>
      </w:r>
      <w:r>
        <w:rPr>
          <w:rFonts w:ascii="Arial" w:hAnsi="Arial" w:cs="Arial"/>
          <w:sz w:val="24"/>
          <w:szCs w:val="24"/>
        </w:rPr>
        <w:t xml:space="preserve">Laatzen ist ein dreigeschossiges Gebäude in Massivbauweise </w:t>
      </w:r>
      <w:r w:rsidR="00FC4E1D">
        <w:rPr>
          <w:rFonts w:ascii="Arial" w:hAnsi="Arial" w:cs="Arial"/>
          <w:sz w:val="24"/>
          <w:szCs w:val="24"/>
        </w:rPr>
        <w:t>mit 29 Wohneinheiten unterschiedlicher Größe, Gemeinschaftsrä</w:t>
      </w:r>
      <w:r w:rsidR="007B5F5E">
        <w:rPr>
          <w:rFonts w:ascii="Arial" w:hAnsi="Arial" w:cs="Arial"/>
          <w:sz w:val="24"/>
          <w:szCs w:val="24"/>
        </w:rPr>
        <w:t xml:space="preserve">umen und einem Verwaltungstrakt. Das Gebäude wurde </w:t>
      </w:r>
      <w:r>
        <w:rPr>
          <w:rFonts w:ascii="Arial" w:hAnsi="Arial" w:cs="Arial"/>
          <w:sz w:val="24"/>
          <w:szCs w:val="24"/>
        </w:rPr>
        <w:t>im Sommer 2017 fertig</w:t>
      </w:r>
      <w:r w:rsidR="003065FE">
        <w:rPr>
          <w:rFonts w:ascii="Arial" w:hAnsi="Arial" w:cs="Arial"/>
          <w:sz w:val="24"/>
          <w:szCs w:val="24"/>
        </w:rPr>
        <w:t>g</w:t>
      </w:r>
      <w:r>
        <w:rPr>
          <w:rFonts w:ascii="Arial" w:hAnsi="Arial" w:cs="Arial"/>
          <w:sz w:val="24"/>
          <w:szCs w:val="24"/>
        </w:rPr>
        <w:t xml:space="preserve">estellt und </w:t>
      </w:r>
      <w:r w:rsidR="007B5F5E">
        <w:rPr>
          <w:rFonts w:ascii="Arial" w:hAnsi="Arial" w:cs="Arial"/>
          <w:sz w:val="24"/>
          <w:szCs w:val="24"/>
        </w:rPr>
        <w:t xml:space="preserve">wird </w:t>
      </w:r>
      <w:r>
        <w:rPr>
          <w:rFonts w:ascii="Arial" w:hAnsi="Arial" w:cs="Arial"/>
          <w:sz w:val="24"/>
          <w:szCs w:val="24"/>
        </w:rPr>
        <w:t>seit August 2017 als Gemeinschaftsunterkunft für Asylbewerber, Asylbewerberinnen, Flücht</w:t>
      </w:r>
      <w:r w:rsidR="007B5F5E">
        <w:rPr>
          <w:rFonts w:ascii="Arial" w:hAnsi="Arial" w:cs="Arial"/>
          <w:sz w:val="24"/>
          <w:szCs w:val="24"/>
        </w:rPr>
        <w:t>linge und Obdachlose genutzt</w:t>
      </w:r>
      <w:r>
        <w:rPr>
          <w:rFonts w:ascii="Arial" w:hAnsi="Arial" w:cs="Arial"/>
          <w:sz w:val="24"/>
          <w:szCs w:val="24"/>
        </w:rPr>
        <w:t>. Betrieben wird die Gemeinschaftsunterkunft noch bis zum 31.07.202</w:t>
      </w:r>
      <w:r w:rsidR="00BE3898">
        <w:rPr>
          <w:rFonts w:ascii="Arial" w:hAnsi="Arial" w:cs="Arial"/>
          <w:sz w:val="24"/>
          <w:szCs w:val="24"/>
        </w:rPr>
        <w:t>6</w:t>
      </w:r>
      <w:r>
        <w:rPr>
          <w:rFonts w:ascii="Arial" w:hAnsi="Arial" w:cs="Arial"/>
          <w:sz w:val="24"/>
          <w:szCs w:val="24"/>
        </w:rPr>
        <w:t xml:space="preserve"> von der European Homecare GmbH</w:t>
      </w:r>
      <w:r w:rsidR="00BE3898">
        <w:rPr>
          <w:rFonts w:ascii="Arial" w:hAnsi="Arial" w:cs="Arial"/>
          <w:sz w:val="24"/>
          <w:szCs w:val="24"/>
        </w:rPr>
        <w:t xml:space="preserve"> und darüber hinaus bis zum Start des neuen Betreibers</w:t>
      </w:r>
      <w:r>
        <w:rPr>
          <w:rFonts w:ascii="Arial" w:hAnsi="Arial" w:cs="Arial"/>
          <w:sz w:val="24"/>
          <w:szCs w:val="24"/>
        </w:rPr>
        <w:t>. Der Betrieb und die Betreuung der Unterkunft soll</w:t>
      </w:r>
      <w:r w:rsidR="003065FE">
        <w:rPr>
          <w:rFonts w:ascii="Arial" w:hAnsi="Arial" w:cs="Arial"/>
          <w:sz w:val="24"/>
          <w:szCs w:val="24"/>
        </w:rPr>
        <w:t>en</w:t>
      </w:r>
      <w:r>
        <w:rPr>
          <w:rFonts w:ascii="Arial" w:hAnsi="Arial" w:cs="Arial"/>
          <w:sz w:val="24"/>
          <w:szCs w:val="24"/>
        </w:rPr>
        <w:t xml:space="preserve"> ab </w:t>
      </w:r>
      <w:r w:rsidR="003065FE">
        <w:rPr>
          <w:rFonts w:ascii="Arial" w:hAnsi="Arial" w:cs="Arial"/>
          <w:sz w:val="24"/>
          <w:szCs w:val="24"/>
        </w:rPr>
        <w:t xml:space="preserve">dem </w:t>
      </w:r>
      <w:r>
        <w:rPr>
          <w:rFonts w:ascii="Arial" w:hAnsi="Arial" w:cs="Arial"/>
          <w:sz w:val="24"/>
          <w:szCs w:val="24"/>
        </w:rPr>
        <w:t>01.0</w:t>
      </w:r>
      <w:r w:rsidR="00BE3898">
        <w:rPr>
          <w:rFonts w:ascii="Arial" w:hAnsi="Arial" w:cs="Arial"/>
          <w:sz w:val="24"/>
          <w:szCs w:val="24"/>
        </w:rPr>
        <w:t>9</w:t>
      </w:r>
      <w:r>
        <w:rPr>
          <w:rFonts w:ascii="Arial" w:hAnsi="Arial" w:cs="Arial"/>
          <w:sz w:val="24"/>
          <w:szCs w:val="24"/>
        </w:rPr>
        <w:t>.202</w:t>
      </w:r>
      <w:r w:rsidR="00BE3898">
        <w:rPr>
          <w:rFonts w:ascii="Arial" w:hAnsi="Arial" w:cs="Arial"/>
          <w:sz w:val="24"/>
          <w:szCs w:val="24"/>
        </w:rPr>
        <w:t>6</w:t>
      </w:r>
      <w:r>
        <w:rPr>
          <w:rFonts w:ascii="Arial" w:hAnsi="Arial" w:cs="Arial"/>
          <w:sz w:val="24"/>
          <w:szCs w:val="24"/>
        </w:rPr>
        <w:t xml:space="preserve"> mit dem Bewerber, der den Zuschlag in dieser Ausschreibung erhält</w:t>
      </w:r>
      <w:r w:rsidR="003065FE">
        <w:rPr>
          <w:rFonts w:ascii="Arial" w:hAnsi="Arial" w:cs="Arial"/>
          <w:sz w:val="24"/>
          <w:szCs w:val="24"/>
        </w:rPr>
        <w:t>,</w:t>
      </w:r>
      <w:r>
        <w:rPr>
          <w:rFonts w:ascii="Arial" w:hAnsi="Arial" w:cs="Arial"/>
          <w:sz w:val="24"/>
          <w:szCs w:val="24"/>
        </w:rPr>
        <w:t xml:space="preserve"> nahtlos fortgesetzt werden. </w:t>
      </w:r>
    </w:p>
    <w:p w14:paraId="6D17DECC" w14:textId="732FBCFC" w:rsidR="00C16952" w:rsidRDefault="00C16952" w:rsidP="00E11959">
      <w:pPr>
        <w:jc w:val="both"/>
        <w:rPr>
          <w:rFonts w:ascii="Arial" w:hAnsi="Arial" w:cs="Arial"/>
          <w:sz w:val="24"/>
          <w:szCs w:val="24"/>
        </w:rPr>
      </w:pPr>
      <w:r>
        <w:rPr>
          <w:rFonts w:ascii="Arial" w:hAnsi="Arial" w:cs="Arial"/>
          <w:sz w:val="24"/>
          <w:szCs w:val="24"/>
        </w:rPr>
        <w:t xml:space="preserve">Das Gebäude bietet max. 130 Unterbringungsplätze. Derzeit ist die Unterkunft mit durchschnittlich ca. </w:t>
      </w:r>
      <w:r w:rsidR="00BE3898">
        <w:rPr>
          <w:rFonts w:ascii="Arial" w:hAnsi="Arial" w:cs="Arial"/>
          <w:sz w:val="24"/>
          <w:szCs w:val="24"/>
        </w:rPr>
        <w:t>8</w:t>
      </w:r>
      <w:r>
        <w:rPr>
          <w:rFonts w:ascii="Arial" w:hAnsi="Arial" w:cs="Arial"/>
          <w:sz w:val="24"/>
          <w:szCs w:val="24"/>
        </w:rPr>
        <w:t>5 Personen belegt.</w:t>
      </w:r>
      <w:r w:rsidR="007B5F5E">
        <w:rPr>
          <w:rFonts w:ascii="Arial" w:hAnsi="Arial" w:cs="Arial"/>
          <w:sz w:val="24"/>
          <w:szCs w:val="24"/>
        </w:rPr>
        <w:t xml:space="preserve"> Die Belegung der Unterkunft erfolgt ausschließlich durch die Stadt Laatzen und das Team Soziale </w:t>
      </w:r>
      <w:r w:rsidR="00BE3898">
        <w:rPr>
          <w:rFonts w:ascii="Arial" w:hAnsi="Arial" w:cs="Arial"/>
          <w:sz w:val="24"/>
          <w:szCs w:val="24"/>
        </w:rPr>
        <w:t>Dienste</w:t>
      </w:r>
      <w:r w:rsidR="007B5F5E">
        <w:rPr>
          <w:rFonts w:ascii="Arial" w:hAnsi="Arial" w:cs="Arial"/>
          <w:sz w:val="24"/>
          <w:szCs w:val="24"/>
        </w:rPr>
        <w:t>.</w:t>
      </w:r>
    </w:p>
    <w:p w14:paraId="47CB1C83" w14:textId="77777777" w:rsidR="00FC4E1D" w:rsidRDefault="00FC4E1D" w:rsidP="00E11959">
      <w:pPr>
        <w:jc w:val="both"/>
        <w:rPr>
          <w:rFonts w:ascii="Arial" w:hAnsi="Arial" w:cs="Arial"/>
          <w:sz w:val="24"/>
          <w:szCs w:val="24"/>
        </w:rPr>
      </w:pPr>
      <w:r>
        <w:rPr>
          <w:rFonts w:ascii="Arial" w:hAnsi="Arial" w:cs="Arial"/>
          <w:sz w:val="24"/>
          <w:szCs w:val="24"/>
        </w:rPr>
        <w:t xml:space="preserve">Die Wohneinheiten für jeweils 2 bis max. 8 Personen sind </w:t>
      </w:r>
      <w:r w:rsidR="007B5F5E">
        <w:rPr>
          <w:rFonts w:ascii="Arial" w:hAnsi="Arial" w:cs="Arial"/>
          <w:sz w:val="24"/>
          <w:szCs w:val="24"/>
        </w:rPr>
        <w:t xml:space="preserve">jeweils </w:t>
      </w:r>
      <w:r>
        <w:rPr>
          <w:rFonts w:ascii="Arial" w:hAnsi="Arial" w:cs="Arial"/>
          <w:sz w:val="24"/>
          <w:szCs w:val="24"/>
        </w:rPr>
        <w:t>mit einer Küchenzeile und einem Sanitärbereich ausgestattet. Einen Aufzug gibt es nicht.</w:t>
      </w:r>
    </w:p>
    <w:p w14:paraId="5611B6B7" w14:textId="09720A6F" w:rsidR="00FC4E1D" w:rsidRDefault="00FC4E1D" w:rsidP="00E11959">
      <w:pPr>
        <w:jc w:val="both"/>
        <w:rPr>
          <w:rFonts w:ascii="Arial" w:hAnsi="Arial" w:cs="Arial"/>
          <w:sz w:val="24"/>
          <w:szCs w:val="24"/>
        </w:rPr>
      </w:pPr>
      <w:r>
        <w:rPr>
          <w:rFonts w:ascii="Arial" w:hAnsi="Arial" w:cs="Arial"/>
          <w:sz w:val="24"/>
          <w:szCs w:val="24"/>
        </w:rPr>
        <w:t xml:space="preserve">Das Erdgeschoss ist behindertenfreundlich mit stufenlosem Zugang. Dort befinden sich sieben Wohneinheiten für insgesamt bis zu 30 Personen. Vier Wohneinheiten für bis zu sechs Personen und drei Wohneinheiten für jeweils max. zwei Personen. </w:t>
      </w:r>
      <w:r w:rsidR="00E45419">
        <w:rPr>
          <w:rFonts w:ascii="Arial" w:hAnsi="Arial" w:cs="Arial"/>
          <w:sz w:val="24"/>
          <w:szCs w:val="24"/>
        </w:rPr>
        <w:t>Des Weiteren</w:t>
      </w:r>
      <w:r>
        <w:rPr>
          <w:rFonts w:ascii="Arial" w:hAnsi="Arial" w:cs="Arial"/>
          <w:sz w:val="24"/>
          <w:szCs w:val="24"/>
        </w:rPr>
        <w:t xml:space="preserve"> </w:t>
      </w:r>
      <w:r w:rsidR="00E11959">
        <w:rPr>
          <w:rFonts w:ascii="Arial" w:hAnsi="Arial" w:cs="Arial"/>
          <w:sz w:val="24"/>
          <w:szCs w:val="24"/>
        </w:rPr>
        <w:t>befinden sich im Erdgeschoss insgesamt vier Büroräume für die Heimleitung und die Sozialarbeit, sowie für den Hausmeister und den Sicherheitsdienst. Darüber hinaus zwei Gemeinschaftsräume, Lagerräume, ein WC und eine Teeküche/Bespr</w:t>
      </w:r>
      <w:r w:rsidR="003065FE">
        <w:rPr>
          <w:rFonts w:ascii="Arial" w:hAnsi="Arial" w:cs="Arial"/>
          <w:sz w:val="24"/>
          <w:szCs w:val="24"/>
        </w:rPr>
        <w:t xml:space="preserve">echungsraum für die Mitarbeitenden </w:t>
      </w:r>
      <w:r w:rsidR="00E11959">
        <w:rPr>
          <w:rFonts w:ascii="Arial" w:hAnsi="Arial" w:cs="Arial"/>
          <w:sz w:val="24"/>
          <w:szCs w:val="24"/>
        </w:rPr>
        <w:t>und ein Raum mit Anschlüssen für jeweils vier Waschmaschinen und Trockner, die geme</w:t>
      </w:r>
      <w:r w:rsidR="003065FE">
        <w:rPr>
          <w:rFonts w:ascii="Arial" w:hAnsi="Arial" w:cs="Arial"/>
          <w:sz w:val="24"/>
          <w:szCs w:val="24"/>
        </w:rPr>
        <w:t>inschaftlich von allen Bewohnenden genutzt werden</w:t>
      </w:r>
      <w:r w:rsidR="00E11959">
        <w:rPr>
          <w:rFonts w:ascii="Arial" w:hAnsi="Arial" w:cs="Arial"/>
          <w:sz w:val="24"/>
          <w:szCs w:val="24"/>
        </w:rPr>
        <w:t>.</w:t>
      </w:r>
    </w:p>
    <w:p w14:paraId="009B5E41" w14:textId="77777777" w:rsidR="00E11959" w:rsidRDefault="00E11959" w:rsidP="00E11959">
      <w:pPr>
        <w:jc w:val="both"/>
        <w:rPr>
          <w:rFonts w:ascii="Arial" w:hAnsi="Arial" w:cs="Arial"/>
          <w:sz w:val="24"/>
          <w:szCs w:val="24"/>
        </w:rPr>
      </w:pPr>
      <w:r>
        <w:rPr>
          <w:rFonts w:ascii="Arial" w:hAnsi="Arial" w:cs="Arial"/>
          <w:sz w:val="24"/>
          <w:szCs w:val="24"/>
        </w:rPr>
        <w:t>Im ersten und zweiten Obergeschoss befinden sich jeweils elf Wohneinheiten für bis zu 50 Personen pro Etage. Die beiden Obergeschosse sind in der Aufteilung baugleich und bieten jeweils eine Wohneinheit für bis zu acht Personen, fünf Wohneinheiten für bis zu sechs Personen, eine Wohneinheit für bis zu vier Personen und vier Wohneinheiten für bis zu zwei Personen, sowie jeweils zwei kleine Lagerräume pro Etage.</w:t>
      </w:r>
    </w:p>
    <w:p w14:paraId="637B99EF" w14:textId="77777777" w:rsidR="00E11959" w:rsidRDefault="00E11959" w:rsidP="00E11959">
      <w:pPr>
        <w:jc w:val="both"/>
        <w:rPr>
          <w:rFonts w:ascii="Arial" w:hAnsi="Arial" w:cs="Arial"/>
          <w:sz w:val="24"/>
          <w:szCs w:val="24"/>
        </w:rPr>
      </w:pPr>
    </w:p>
    <w:p w14:paraId="17CD5A1E" w14:textId="77777777" w:rsidR="00E11959" w:rsidRDefault="00E11959" w:rsidP="00E11959">
      <w:pPr>
        <w:jc w:val="both"/>
        <w:rPr>
          <w:rFonts w:ascii="Arial" w:hAnsi="Arial" w:cs="Arial"/>
          <w:sz w:val="24"/>
          <w:szCs w:val="24"/>
        </w:rPr>
      </w:pPr>
    </w:p>
    <w:p w14:paraId="3C06EC3E" w14:textId="77777777" w:rsidR="00E11959" w:rsidRDefault="00E11959" w:rsidP="00E11959">
      <w:pPr>
        <w:jc w:val="both"/>
        <w:rPr>
          <w:rFonts w:ascii="Arial" w:hAnsi="Arial" w:cs="Arial"/>
          <w:sz w:val="24"/>
          <w:szCs w:val="24"/>
        </w:rPr>
      </w:pPr>
    </w:p>
    <w:p w14:paraId="70A1DAF7" w14:textId="77777777" w:rsidR="00E11959" w:rsidRPr="00BB46BE" w:rsidRDefault="00E11959" w:rsidP="00E11959">
      <w:pPr>
        <w:rPr>
          <w:rFonts w:ascii="Arial" w:hAnsi="Arial" w:cs="Arial"/>
          <w:b/>
          <w:u w:val="single"/>
        </w:rPr>
      </w:pPr>
      <w:r w:rsidRPr="00BB46BE">
        <w:rPr>
          <w:rFonts w:ascii="Arial" w:hAnsi="Arial" w:cs="Arial"/>
          <w:b/>
          <w:u w:val="single"/>
        </w:rPr>
        <w:lastRenderedPageBreak/>
        <w:t>Wohneinheiten / Plätze:</w:t>
      </w:r>
    </w:p>
    <w:p w14:paraId="0C5A2AC6" w14:textId="77777777" w:rsidR="00E11959" w:rsidRPr="00BB46BE" w:rsidRDefault="00E11959" w:rsidP="00E11959">
      <w:pPr>
        <w:rPr>
          <w:rFonts w:ascii="Arial" w:hAnsi="Arial" w:cs="Arial"/>
          <w:b/>
        </w:rPr>
      </w:pPr>
      <w:r w:rsidRPr="00BB46BE">
        <w:rPr>
          <w:rFonts w:ascii="Arial" w:hAnsi="Arial" w:cs="Arial"/>
          <w:b/>
        </w:rPr>
        <w:t xml:space="preserve">Erdgeschoss mit 7 Wohneinheiten und insgesamt 30 Plätzen und Verwaltungstrakt: </w:t>
      </w:r>
    </w:p>
    <w:tbl>
      <w:tblPr>
        <w:tblStyle w:val="Tabellenraster"/>
        <w:tblW w:w="0" w:type="auto"/>
        <w:tblLook w:val="04A0" w:firstRow="1" w:lastRow="0" w:firstColumn="1" w:lastColumn="0" w:noHBand="0" w:noVBand="1"/>
      </w:tblPr>
      <w:tblGrid>
        <w:gridCol w:w="3071"/>
        <w:gridCol w:w="3071"/>
      </w:tblGrid>
      <w:tr w:rsidR="00E11959" w:rsidRPr="00BB46BE" w14:paraId="273226FD" w14:textId="77777777" w:rsidTr="00E11959">
        <w:tc>
          <w:tcPr>
            <w:tcW w:w="3071" w:type="dxa"/>
            <w:shd w:val="clear" w:color="auto" w:fill="BFBFBF" w:themeFill="background1" w:themeFillShade="BF"/>
          </w:tcPr>
          <w:p w14:paraId="7A2796EA" w14:textId="77777777" w:rsidR="00E11959" w:rsidRPr="00BB46BE" w:rsidRDefault="00E11959" w:rsidP="00E11959">
            <w:pPr>
              <w:rPr>
                <w:rFonts w:ascii="Arial" w:hAnsi="Arial" w:cs="Arial"/>
              </w:rPr>
            </w:pPr>
            <w:r w:rsidRPr="00BB46BE">
              <w:rPr>
                <w:rFonts w:ascii="Arial" w:hAnsi="Arial" w:cs="Arial"/>
              </w:rPr>
              <w:t>Wohneinheiten</w:t>
            </w:r>
          </w:p>
        </w:tc>
        <w:tc>
          <w:tcPr>
            <w:tcW w:w="3071" w:type="dxa"/>
            <w:shd w:val="clear" w:color="auto" w:fill="BFBFBF" w:themeFill="background1" w:themeFillShade="BF"/>
          </w:tcPr>
          <w:p w14:paraId="5BD5768F" w14:textId="77777777" w:rsidR="00E11959" w:rsidRPr="00BB46BE" w:rsidRDefault="00E11959" w:rsidP="00E11959">
            <w:pPr>
              <w:jc w:val="center"/>
              <w:rPr>
                <w:rFonts w:ascii="Arial" w:hAnsi="Arial" w:cs="Arial"/>
              </w:rPr>
            </w:pPr>
            <w:r w:rsidRPr="00BB46BE">
              <w:rPr>
                <w:rFonts w:ascii="Arial" w:hAnsi="Arial" w:cs="Arial"/>
              </w:rPr>
              <w:t>Anzahl</w:t>
            </w:r>
          </w:p>
        </w:tc>
      </w:tr>
      <w:tr w:rsidR="00E11959" w:rsidRPr="00BB46BE" w14:paraId="19F0CBCB" w14:textId="77777777" w:rsidTr="00E11959">
        <w:tc>
          <w:tcPr>
            <w:tcW w:w="3071" w:type="dxa"/>
          </w:tcPr>
          <w:p w14:paraId="4A0E85FC" w14:textId="77777777" w:rsidR="00E11959" w:rsidRPr="00BB46BE" w:rsidRDefault="00E11959" w:rsidP="00E11959">
            <w:pPr>
              <w:rPr>
                <w:rFonts w:ascii="Arial" w:hAnsi="Arial" w:cs="Arial"/>
              </w:rPr>
            </w:pPr>
            <w:r w:rsidRPr="00BB46BE">
              <w:rPr>
                <w:rFonts w:ascii="Arial" w:hAnsi="Arial" w:cs="Arial"/>
              </w:rPr>
              <w:t>2. Personen Apartment</w:t>
            </w:r>
          </w:p>
        </w:tc>
        <w:tc>
          <w:tcPr>
            <w:tcW w:w="3071" w:type="dxa"/>
          </w:tcPr>
          <w:p w14:paraId="2A36F8BA" w14:textId="77777777" w:rsidR="00E11959" w:rsidRPr="00BB46BE" w:rsidRDefault="00E11959" w:rsidP="00E11959">
            <w:pPr>
              <w:jc w:val="center"/>
              <w:rPr>
                <w:rFonts w:ascii="Arial" w:hAnsi="Arial" w:cs="Arial"/>
              </w:rPr>
            </w:pPr>
            <w:r w:rsidRPr="00BB46BE">
              <w:rPr>
                <w:rFonts w:ascii="Arial" w:hAnsi="Arial" w:cs="Arial"/>
              </w:rPr>
              <w:t>3</w:t>
            </w:r>
          </w:p>
        </w:tc>
      </w:tr>
      <w:tr w:rsidR="00E11959" w:rsidRPr="00BB46BE" w14:paraId="09AADB72" w14:textId="77777777" w:rsidTr="00E11959">
        <w:tc>
          <w:tcPr>
            <w:tcW w:w="3071" w:type="dxa"/>
            <w:tcBorders>
              <w:bottom w:val="single" w:sz="4" w:space="0" w:color="auto"/>
            </w:tcBorders>
          </w:tcPr>
          <w:p w14:paraId="45C6E484" w14:textId="77777777" w:rsidR="00E11959" w:rsidRPr="00BB46BE" w:rsidRDefault="00E11959" w:rsidP="00E11959">
            <w:pPr>
              <w:rPr>
                <w:rFonts w:ascii="Arial" w:hAnsi="Arial" w:cs="Arial"/>
              </w:rPr>
            </w:pPr>
            <w:r w:rsidRPr="00BB46BE">
              <w:rPr>
                <w:rFonts w:ascii="Arial" w:hAnsi="Arial" w:cs="Arial"/>
              </w:rPr>
              <w:t>6. Personen Apartment</w:t>
            </w:r>
          </w:p>
        </w:tc>
        <w:tc>
          <w:tcPr>
            <w:tcW w:w="3071" w:type="dxa"/>
            <w:tcBorders>
              <w:bottom w:val="single" w:sz="4" w:space="0" w:color="auto"/>
            </w:tcBorders>
          </w:tcPr>
          <w:p w14:paraId="7A397783" w14:textId="77777777" w:rsidR="00E11959" w:rsidRPr="00BB46BE" w:rsidRDefault="00E11959" w:rsidP="00E11959">
            <w:pPr>
              <w:jc w:val="center"/>
              <w:rPr>
                <w:rFonts w:ascii="Arial" w:hAnsi="Arial" w:cs="Arial"/>
              </w:rPr>
            </w:pPr>
            <w:r w:rsidRPr="00BB46BE">
              <w:rPr>
                <w:rFonts w:ascii="Arial" w:hAnsi="Arial" w:cs="Arial"/>
              </w:rPr>
              <w:t>4</w:t>
            </w:r>
          </w:p>
        </w:tc>
      </w:tr>
      <w:tr w:rsidR="00E11959" w:rsidRPr="00BB46BE" w14:paraId="353BE9CF" w14:textId="77777777" w:rsidTr="00E11959">
        <w:tc>
          <w:tcPr>
            <w:tcW w:w="3071" w:type="dxa"/>
            <w:shd w:val="clear" w:color="auto" w:fill="BFBFBF" w:themeFill="background1" w:themeFillShade="BF"/>
          </w:tcPr>
          <w:p w14:paraId="7AB16BD1" w14:textId="77777777" w:rsidR="00E11959" w:rsidRPr="00BB46BE" w:rsidRDefault="00E11959" w:rsidP="00E11959">
            <w:pPr>
              <w:rPr>
                <w:rFonts w:ascii="Arial" w:hAnsi="Arial" w:cs="Arial"/>
              </w:rPr>
            </w:pPr>
            <w:r w:rsidRPr="00BB46BE">
              <w:rPr>
                <w:rFonts w:ascii="Arial" w:hAnsi="Arial" w:cs="Arial"/>
              </w:rPr>
              <w:t>Verwaltungstrakt</w:t>
            </w:r>
          </w:p>
        </w:tc>
        <w:tc>
          <w:tcPr>
            <w:tcW w:w="3071" w:type="dxa"/>
            <w:shd w:val="clear" w:color="auto" w:fill="BFBFBF" w:themeFill="background1" w:themeFillShade="BF"/>
          </w:tcPr>
          <w:p w14:paraId="0382351A" w14:textId="77777777" w:rsidR="00E11959" w:rsidRPr="00BB46BE" w:rsidRDefault="00E11959" w:rsidP="00E11959">
            <w:pPr>
              <w:jc w:val="center"/>
              <w:rPr>
                <w:rFonts w:ascii="Arial" w:hAnsi="Arial" w:cs="Arial"/>
              </w:rPr>
            </w:pPr>
          </w:p>
        </w:tc>
      </w:tr>
      <w:tr w:rsidR="00E11959" w:rsidRPr="00BB46BE" w14:paraId="0B4F4833" w14:textId="77777777" w:rsidTr="00E11959">
        <w:tc>
          <w:tcPr>
            <w:tcW w:w="3071" w:type="dxa"/>
          </w:tcPr>
          <w:p w14:paraId="568568FD" w14:textId="77777777" w:rsidR="00E11959" w:rsidRPr="00BB46BE" w:rsidRDefault="00E11959" w:rsidP="00E11959">
            <w:pPr>
              <w:rPr>
                <w:rFonts w:ascii="Arial" w:hAnsi="Arial" w:cs="Arial"/>
              </w:rPr>
            </w:pPr>
            <w:r w:rsidRPr="00BB46BE">
              <w:rPr>
                <w:rFonts w:ascii="Arial" w:hAnsi="Arial" w:cs="Arial"/>
              </w:rPr>
              <w:t>Gemeinschaftsräume</w:t>
            </w:r>
          </w:p>
        </w:tc>
        <w:tc>
          <w:tcPr>
            <w:tcW w:w="3071" w:type="dxa"/>
          </w:tcPr>
          <w:p w14:paraId="571993FD" w14:textId="77777777" w:rsidR="00E11959" w:rsidRPr="00BB46BE" w:rsidRDefault="00E11959" w:rsidP="00E11959">
            <w:pPr>
              <w:jc w:val="center"/>
              <w:rPr>
                <w:rFonts w:ascii="Arial" w:hAnsi="Arial" w:cs="Arial"/>
              </w:rPr>
            </w:pPr>
            <w:r w:rsidRPr="00BB46BE">
              <w:rPr>
                <w:rFonts w:ascii="Arial" w:hAnsi="Arial" w:cs="Arial"/>
              </w:rPr>
              <w:t>2</w:t>
            </w:r>
          </w:p>
        </w:tc>
      </w:tr>
      <w:tr w:rsidR="00E11959" w:rsidRPr="00BB46BE" w14:paraId="34863130" w14:textId="77777777" w:rsidTr="00E11959">
        <w:tc>
          <w:tcPr>
            <w:tcW w:w="3071" w:type="dxa"/>
          </w:tcPr>
          <w:p w14:paraId="7B918698" w14:textId="60BC4C63" w:rsidR="00E11959" w:rsidRPr="00BB46BE" w:rsidRDefault="00E11959" w:rsidP="00E11959">
            <w:pPr>
              <w:rPr>
                <w:rFonts w:ascii="Arial" w:hAnsi="Arial" w:cs="Arial"/>
              </w:rPr>
            </w:pPr>
            <w:r w:rsidRPr="00BB46BE">
              <w:rPr>
                <w:rFonts w:ascii="Arial" w:hAnsi="Arial" w:cs="Arial"/>
              </w:rPr>
              <w:t>Lagerräume/Werkstatt</w:t>
            </w:r>
          </w:p>
        </w:tc>
        <w:tc>
          <w:tcPr>
            <w:tcW w:w="3071" w:type="dxa"/>
          </w:tcPr>
          <w:p w14:paraId="18E56CA8" w14:textId="77777777" w:rsidR="00E11959" w:rsidRPr="00BB46BE" w:rsidRDefault="00E11959" w:rsidP="00E11959">
            <w:pPr>
              <w:jc w:val="center"/>
              <w:rPr>
                <w:rFonts w:ascii="Arial" w:hAnsi="Arial" w:cs="Arial"/>
              </w:rPr>
            </w:pPr>
            <w:r w:rsidRPr="00BB46BE">
              <w:rPr>
                <w:rFonts w:ascii="Arial" w:hAnsi="Arial" w:cs="Arial"/>
              </w:rPr>
              <w:t>3</w:t>
            </w:r>
          </w:p>
        </w:tc>
      </w:tr>
      <w:tr w:rsidR="00E11959" w:rsidRPr="00BB46BE" w14:paraId="487DD21A" w14:textId="77777777" w:rsidTr="00E11959">
        <w:tc>
          <w:tcPr>
            <w:tcW w:w="3071" w:type="dxa"/>
          </w:tcPr>
          <w:p w14:paraId="1B19D535" w14:textId="32CB4C1B" w:rsidR="00E11959" w:rsidRPr="00BB46BE" w:rsidRDefault="00E11959" w:rsidP="00E11959">
            <w:pPr>
              <w:rPr>
                <w:rFonts w:ascii="Arial" w:hAnsi="Arial" w:cs="Arial"/>
              </w:rPr>
            </w:pPr>
            <w:r w:rsidRPr="00BB46BE">
              <w:rPr>
                <w:rFonts w:ascii="Arial" w:hAnsi="Arial" w:cs="Arial"/>
              </w:rPr>
              <w:t>Raum für Waschmaschinen/ Trockner</w:t>
            </w:r>
          </w:p>
        </w:tc>
        <w:tc>
          <w:tcPr>
            <w:tcW w:w="3071" w:type="dxa"/>
          </w:tcPr>
          <w:p w14:paraId="491512C4" w14:textId="77777777" w:rsidR="00E11959" w:rsidRPr="00BB46BE" w:rsidRDefault="00E11959" w:rsidP="00E11959">
            <w:pPr>
              <w:jc w:val="center"/>
              <w:rPr>
                <w:rFonts w:ascii="Arial" w:hAnsi="Arial" w:cs="Arial"/>
              </w:rPr>
            </w:pPr>
            <w:r w:rsidRPr="00BB46BE">
              <w:rPr>
                <w:rFonts w:ascii="Arial" w:hAnsi="Arial" w:cs="Arial"/>
              </w:rPr>
              <w:t>1</w:t>
            </w:r>
          </w:p>
        </w:tc>
      </w:tr>
      <w:tr w:rsidR="00E11959" w:rsidRPr="00BB46BE" w14:paraId="5DFE9B92" w14:textId="77777777" w:rsidTr="00E11959">
        <w:tc>
          <w:tcPr>
            <w:tcW w:w="3071" w:type="dxa"/>
          </w:tcPr>
          <w:p w14:paraId="1DF214AD" w14:textId="77777777" w:rsidR="00E11959" w:rsidRPr="00BB46BE" w:rsidRDefault="00E11959" w:rsidP="00E11959">
            <w:pPr>
              <w:rPr>
                <w:rFonts w:ascii="Arial" w:hAnsi="Arial" w:cs="Arial"/>
              </w:rPr>
            </w:pPr>
            <w:r w:rsidRPr="00BB46BE">
              <w:rPr>
                <w:rFonts w:ascii="Arial" w:hAnsi="Arial" w:cs="Arial"/>
              </w:rPr>
              <w:t>WC</w:t>
            </w:r>
          </w:p>
        </w:tc>
        <w:tc>
          <w:tcPr>
            <w:tcW w:w="3071" w:type="dxa"/>
          </w:tcPr>
          <w:p w14:paraId="6B0FF388" w14:textId="77777777" w:rsidR="00E11959" w:rsidRPr="00BB46BE" w:rsidRDefault="00E11959" w:rsidP="00E11959">
            <w:pPr>
              <w:jc w:val="center"/>
              <w:rPr>
                <w:rFonts w:ascii="Arial" w:hAnsi="Arial" w:cs="Arial"/>
              </w:rPr>
            </w:pPr>
            <w:r w:rsidRPr="00BB46BE">
              <w:rPr>
                <w:rFonts w:ascii="Arial" w:hAnsi="Arial" w:cs="Arial"/>
              </w:rPr>
              <w:t>1</w:t>
            </w:r>
          </w:p>
        </w:tc>
      </w:tr>
      <w:tr w:rsidR="00E11959" w:rsidRPr="00BB46BE" w14:paraId="18DC4D42" w14:textId="77777777" w:rsidTr="00E11959">
        <w:tc>
          <w:tcPr>
            <w:tcW w:w="3071" w:type="dxa"/>
          </w:tcPr>
          <w:p w14:paraId="0BA310ED" w14:textId="3C336EFE" w:rsidR="00E11959" w:rsidRPr="00BB46BE" w:rsidRDefault="00E11959" w:rsidP="00E11959">
            <w:pPr>
              <w:rPr>
                <w:rFonts w:ascii="Arial" w:hAnsi="Arial" w:cs="Arial"/>
              </w:rPr>
            </w:pPr>
            <w:r w:rsidRPr="00BB46BE">
              <w:rPr>
                <w:rFonts w:ascii="Arial" w:hAnsi="Arial" w:cs="Arial"/>
              </w:rPr>
              <w:t>Dusche/WC</w:t>
            </w:r>
          </w:p>
        </w:tc>
        <w:tc>
          <w:tcPr>
            <w:tcW w:w="3071" w:type="dxa"/>
          </w:tcPr>
          <w:p w14:paraId="09CD0242" w14:textId="77777777" w:rsidR="00E11959" w:rsidRPr="00BB46BE" w:rsidRDefault="00E11959" w:rsidP="00E11959">
            <w:pPr>
              <w:jc w:val="center"/>
              <w:rPr>
                <w:rFonts w:ascii="Arial" w:hAnsi="Arial" w:cs="Arial"/>
              </w:rPr>
            </w:pPr>
            <w:r w:rsidRPr="00BB46BE">
              <w:rPr>
                <w:rFonts w:ascii="Arial" w:hAnsi="Arial" w:cs="Arial"/>
              </w:rPr>
              <w:t>1</w:t>
            </w:r>
          </w:p>
        </w:tc>
      </w:tr>
      <w:tr w:rsidR="00E11959" w:rsidRPr="00BB46BE" w14:paraId="4C07E783" w14:textId="77777777" w:rsidTr="00E11959">
        <w:tc>
          <w:tcPr>
            <w:tcW w:w="3071" w:type="dxa"/>
          </w:tcPr>
          <w:p w14:paraId="568CA80E" w14:textId="77777777" w:rsidR="00E11959" w:rsidRPr="00BB46BE" w:rsidRDefault="0069450E" w:rsidP="00E11959">
            <w:pPr>
              <w:rPr>
                <w:rFonts w:ascii="Arial" w:hAnsi="Arial" w:cs="Arial"/>
              </w:rPr>
            </w:pPr>
            <w:r w:rsidRPr="00BB46BE">
              <w:rPr>
                <w:rFonts w:ascii="Arial" w:hAnsi="Arial" w:cs="Arial"/>
              </w:rPr>
              <w:t xml:space="preserve">Heizungsraum </w:t>
            </w:r>
          </w:p>
        </w:tc>
        <w:tc>
          <w:tcPr>
            <w:tcW w:w="3071" w:type="dxa"/>
          </w:tcPr>
          <w:p w14:paraId="6D17FB13" w14:textId="77777777" w:rsidR="00E11959" w:rsidRPr="00BB46BE" w:rsidRDefault="00E11959" w:rsidP="00E11959">
            <w:pPr>
              <w:jc w:val="center"/>
              <w:rPr>
                <w:rFonts w:ascii="Arial" w:hAnsi="Arial" w:cs="Arial"/>
              </w:rPr>
            </w:pPr>
            <w:r w:rsidRPr="00BB46BE">
              <w:rPr>
                <w:rFonts w:ascii="Arial" w:hAnsi="Arial" w:cs="Arial"/>
              </w:rPr>
              <w:t>2</w:t>
            </w:r>
          </w:p>
        </w:tc>
      </w:tr>
      <w:tr w:rsidR="00E11959" w:rsidRPr="00BB46BE" w14:paraId="703F33EC" w14:textId="77777777" w:rsidTr="00E11959">
        <w:tc>
          <w:tcPr>
            <w:tcW w:w="3071" w:type="dxa"/>
          </w:tcPr>
          <w:p w14:paraId="66495DBC" w14:textId="77777777" w:rsidR="00E11959" w:rsidRPr="00BB46BE" w:rsidRDefault="00E11959" w:rsidP="00E11959">
            <w:pPr>
              <w:rPr>
                <w:rFonts w:ascii="Arial" w:hAnsi="Arial" w:cs="Arial"/>
              </w:rPr>
            </w:pPr>
            <w:r w:rsidRPr="00BB46BE">
              <w:rPr>
                <w:rFonts w:ascii="Arial" w:hAnsi="Arial" w:cs="Arial"/>
              </w:rPr>
              <w:t>Büroräume</w:t>
            </w:r>
          </w:p>
        </w:tc>
        <w:tc>
          <w:tcPr>
            <w:tcW w:w="3071" w:type="dxa"/>
          </w:tcPr>
          <w:p w14:paraId="279DEAA3" w14:textId="77777777" w:rsidR="00E11959" w:rsidRPr="00BB46BE" w:rsidRDefault="00E11959" w:rsidP="00E11959">
            <w:pPr>
              <w:jc w:val="center"/>
              <w:rPr>
                <w:rFonts w:ascii="Arial" w:hAnsi="Arial" w:cs="Arial"/>
              </w:rPr>
            </w:pPr>
            <w:r w:rsidRPr="00BB46BE">
              <w:rPr>
                <w:rFonts w:ascii="Arial" w:hAnsi="Arial" w:cs="Arial"/>
              </w:rPr>
              <w:t>4</w:t>
            </w:r>
          </w:p>
        </w:tc>
      </w:tr>
      <w:tr w:rsidR="00E11959" w:rsidRPr="00BB46BE" w14:paraId="34F63FB2" w14:textId="77777777" w:rsidTr="00E11959">
        <w:tc>
          <w:tcPr>
            <w:tcW w:w="3071" w:type="dxa"/>
          </w:tcPr>
          <w:p w14:paraId="43B7D43A" w14:textId="1C35CF2E" w:rsidR="00E11959" w:rsidRPr="00BB46BE" w:rsidRDefault="00E11959" w:rsidP="00E11959">
            <w:pPr>
              <w:rPr>
                <w:rFonts w:ascii="Arial" w:hAnsi="Arial" w:cs="Arial"/>
              </w:rPr>
            </w:pPr>
            <w:r w:rsidRPr="00BB46BE">
              <w:rPr>
                <w:rFonts w:ascii="Arial" w:hAnsi="Arial" w:cs="Arial"/>
              </w:rPr>
              <w:t>Küche/Besprechungsraum</w:t>
            </w:r>
          </w:p>
        </w:tc>
        <w:tc>
          <w:tcPr>
            <w:tcW w:w="3071" w:type="dxa"/>
          </w:tcPr>
          <w:p w14:paraId="7E5599B2" w14:textId="77777777" w:rsidR="00E11959" w:rsidRPr="00BB46BE" w:rsidRDefault="00E11959" w:rsidP="00E11959">
            <w:pPr>
              <w:jc w:val="center"/>
              <w:rPr>
                <w:rFonts w:ascii="Arial" w:hAnsi="Arial" w:cs="Arial"/>
              </w:rPr>
            </w:pPr>
            <w:r w:rsidRPr="00BB46BE">
              <w:rPr>
                <w:rFonts w:ascii="Arial" w:hAnsi="Arial" w:cs="Arial"/>
              </w:rPr>
              <w:t>1</w:t>
            </w:r>
          </w:p>
        </w:tc>
      </w:tr>
    </w:tbl>
    <w:p w14:paraId="65F65738" w14:textId="77777777" w:rsidR="00E11959" w:rsidRPr="00BB46BE" w:rsidRDefault="00E11959" w:rsidP="00E11959">
      <w:pPr>
        <w:rPr>
          <w:rFonts w:ascii="Arial" w:hAnsi="Arial" w:cs="Arial"/>
        </w:rPr>
      </w:pPr>
    </w:p>
    <w:p w14:paraId="367CEB17" w14:textId="77777777" w:rsidR="00E11959" w:rsidRPr="00BB46BE" w:rsidRDefault="00E11959" w:rsidP="00E11959">
      <w:pPr>
        <w:rPr>
          <w:rFonts w:ascii="Arial" w:hAnsi="Arial" w:cs="Arial"/>
          <w:b/>
        </w:rPr>
      </w:pPr>
      <w:r w:rsidRPr="00BB46BE">
        <w:rPr>
          <w:rFonts w:ascii="Arial" w:hAnsi="Arial" w:cs="Arial"/>
          <w:b/>
        </w:rPr>
        <w:t>1. + 2. Obergeschoss mit jeweils 11 Wohneinheiten und jeweils 50 Plätzen:</w:t>
      </w:r>
    </w:p>
    <w:tbl>
      <w:tblPr>
        <w:tblStyle w:val="Tabellenraster"/>
        <w:tblW w:w="0" w:type="auto"/>
        <w:tblLook w:val="04A0" w:firstRow="1" w:lastRow="0" w:firstColumn="1" w:lastColumn="0" w:noHBand="0" w:noVBand="1"/>
      </w:tblPr>
      <w:tblGrid>
        <w:gridCol w:w="3071"/>
        <w:gridCol w:w="3071"/>
      </w:tblGrid>
      <w:tr w:rsidR="00E11959" w:rsidRPr="00BB46BE" w14:paraId="3A4611FB" w14:textId="77777777" w:rsidTr="00E11959">
        <w:tc>
          <w:tcPr>
            <w:tcW w:w="3071" w:type="dxa"/>
            <w:shd w:val="clear" w:color="auto" w:fill="BFBFBF" w:themeFill="background1" w:themeFillShade="BF"/>
          </w:tcPr>
          <w:p w14:paraId="7153B2D6" w14:textId="77777777" w:rsidR="00E11959" w:rsidRPr="00BB46BE" w:rsidRDefault="00E11959" w:rsidP="00E11959">
            <w:pPr>
              <w:rPr>
                <w:rFonts w:ascii="Arial" w:hAnsi="Arial" w:cs="Arial"/>
              </w:rPr>
            </w:pPr>
            <w:r w:rsidRPr="00BB46BE">
              <w:rPr>
                <w:rFonts w:ascii="Arial" w:hAnsi="Arial" w:cs="Arial"/>
              </w:rPr>
              <w:t>Wohneinheiten</w:t>
            </w:r>
          </w:p>
        </w:tc>
        <w:tc>
          <w:tcPr>
            <w:tcW w:w="3071" w:type="dxa"/>
            <w:shd w:val="clear" w:color="auto" w:fill="BFBFBF" w:themeFill="background1" w:themeFillShade="BF"/>
          </w:tcPr>
          <w:p w14:paraId="3300A1A5" w14:textId="77777777" w:rsidR="00E11959" w:rsidRPr="00BB46BE" w:rsidRDefault="00E11959" w:rsidP="00E11959">
            <w:pPr>
              <w:jc w:val="center"/>
              <w:rPr>
                <w:rFonts w:ascii="Arial" w:hAnsi="Arial" w:cs="Arial"/>
              </w:rPr>
            </w:pPr>
            <w:r w:rsidRPr="00BB46BE">
              <w:rPr>
                <w:rFonts w:ascii="Arial" w:hAnsi="Arial" w:cs="Arial"/>
              </w:rPr>
              <w:t>Anzahl</w:t>
            </w:r>
          </w:p>
        </w:tc>
      </w:tr>
      <w:tr w:rsidR="00E11959" w:rsidRPr="00BB46BE" w14:paraId="2044D2C1" w14:textId="77777777" w:rsidTr="00E11959">
        <w:tc>
          <w:tcPr>
            <w:tcW w:w="3071" w:type="dxa"/>
          </w:tcPr>
          <w:p w14:paraId="2D2C9843" w14:textId="77777777" w:rsidR="00E11959" w:rsidRPr="00BB46BE" w:rsidRDefault="00E11959" w:rsidP="00E11959">
            <w:pPr>
              <w:rPr>
                <w:rFonts w:ascii="Arial" w:hAnsi="Arial" w:cs="Arial"/>
              </w:rPr>
            </w:pPr>
            <w:r w:rsidRPr="00BB46BE">
              <w:rPr>
                <w:rFonts w:ascii="Arial" w:hAnsi="Arial" w:cs="Arial"/>
              </w:rPr>
              <w:t>2. Personen Apartment</w:t>
            </w:r>
          </w:p>
        </w:tc>
        <w:tc>
          <w:tcPr>
            <w:tcW w:w="3071" w:type="dxa"/>
          </w:tcPr>
          <w:p w14:paraId="22DA0028" w14:textId="77777777" w:rsidR="00E11959" w:rsidRPr="00BB46BE" w:rsidRDefault="00E11959" w:rsidP="00E11959">
            <w:pPr>
              <w:jc w:val="center"/>
              <w:rPr>
                <w:rFonts w:ascii="Arial" w:hAnsi="Arial" w:cs="Arial"/>
              </w:rPr>
            </w:pPr>
            <w:r w:rsidRPr="00BB46BE">
              <w:rPr>
                <w:rFonts w:ascii="Arial" w:hAnsi="Arial" w:cs="Arial"/>
              </w:rPr>
              <w:t>4</w:t>
            </w:r>
          </w:p>
        </w:tc>
      </w:tr>
      <w:tr w:rsidR="00E11959" w:rsidRPr="00BB46BE" w14:paraId="13812E40" w14:textId="77777777" w:rsidTr="00E11959">
        <w:tc>
          <w:tcPr>
            <w:tcW w:w="3071" w:type="dxa"/>
          </w:tcPr>
          <w:p w14:paraId="0B55EFE3" w14:textId="77777777" w:rsidR="00E11959" w:rsidRPr="00BB46BE" w:rsidRDefault="00E11959" w:rsidP="00E11959">
            <w:pPr>
              <w:rPr>
                <w:rFonts w:ascii="Arial" w:hAnsi="Arial" w:cs="Arial"/>
              </w:rPr>
            </w:pPr>
            <w:r w:rsidRPr="00BB46BE">
              <w:rPr>
                <w:rFonts w:ascii="Arial" w:hAnsi="Arial" w:cs="Arial"/>
              </w:rPr>
              <w:t>4. Personen Apartment</w:t>
            </w:r>
          </w:p>
        </w:tc>
        <w:tc>
          <w:tcPr>
            <w:tcW w:w="3071" w:type="dxa"/>
          </w:tcPr>
          <w:p w14:paraId="7AE08CA9" w14:textId="77777777" w:rsidR="00E11959" w:rsidRPr="00BB46BE" w:rsidRDefault="00E11959" w:rsidP="00E11959">
            <w:pPr>
              <w:jc w:val="center"/>
              <w:rPr>
                <w:rFonts w:ascii="Arial" w:hAnsi="Arial" w:cs="Arial"/>
              </w:rPr>
            </w:pPr>
            <w:r w:rsidRPr="00BB46BE">
              <w:rPr>
                <w:rFonts w:ascii="Arial" w:hAnsi="Arial" w:cs="Arial"/>
              </w:rPr>
              <w:t>1</w:t>
            </w:r>
          </w:p>
        </w:tc>
      </w:tr>
      <w:tr w:rsidR="00E11959" w:rsidRPr="00BB46BE" w14:paraId="3EE677D4" w14:textId="77777777" w:rsidTr="00E11959">
        <w:tc>
          <w:tcPr>
            <w:tcW w:w="3071" w:type="dxa"/>
          </w:tcPr>
          <w:p w14:paraId="5DD814A8" w14:textId="77777777" w:rsidR="00E11959" w:rsidRPr="00BB46BE" w:rsidRDefault="00E11959" w:rsidP="00E11959">
            <w:pPr>
              <w:rPr>
                <w:rFonts w:ascii="Arial" w:hAnsi="Arial" w:cs="Arial"/>
              </w:rPr>
            </w:pPr>
            <w:r w:rsidRPr="00BB46BE">
              <w:rPr>
                <w:rFonts w:ascii="Arial" w:hAnsi="Arial" w:cs="Arial"/>
              </w:rPr>
              <w:t>6. Personen Apartment</w:t>
            </w:r>
          </w:p>
        </w:tc>
        <w:tc>
          <w:tcPr>
            <w:tcW w:w="3071" w:type="dxa"/>
          </w:tcPr>
          <w:p w14:paraId="459D4ED7" w14:textId="77777777" w:rsidR="00E11959" w:rsidRPr="00BB46BE" w:rsidRDefault="00E11959" w:rsidP="00E11959">
            <w:pPr>
              <w:jc w:val="center"/>
              <w:rPr>
                <w:rFonts w:ascii="Arial" w:hAnsi="Arial" w:cs="Arial"/>
              </w:rPr>
            </w:pPr>
            <w:r w:rsidRPr="00BB46BE">
              <w:rPr>
                <w:rFonts w:ascii="Arial" w:hAnsi="Arial" w:cs="Arial"/>
              </w:rPr>
              <w:t>5</w:t>
            </w:r>
          </w:p>
        </w:tc>
      </w:tr>
      <w:tr w:rsidR="00E11959" w:rsidRPr="00BB46BE" w14:paraId="518ABE50" w14:textId="77777777" w:rsidTr="00E11959">
        <w:tc>
          <w:tcPr>
            <w:tcW w:w="3071" w:type="dxa"/>
          </w:tcPr>
          <w:p w14:paraId="2A8FE52C" w14:textId="77777777" w:rsidR="00E11959" w:rsidRPr="00BB46BE" w:rsidRDefault="00E11959" w:rsidP="00E11959">
            <w:pPr>
              <w:rPr>
                <w:rFonts w:ascii="Arial" w:hAnsi="Arial" w:cs="Arial"/>
              </w:rPr>
            </w:pPr>
            <w:r w:rsidRPr="00BB46BE">
              <w:rPr>
                <w:rFonts w:ascii="Arial" w:hAnsi="Arial" w:cs="Arial"/>
              </w:rPr>
              <w:t>8. Personen Apartment</w:t>
            </w:r>
          </w:p>
        </w:tc>
        <w:tc>
          <w:tcPr>
            <w:tcW w:w="3071" w:type="dxa"/>
          </w:tcPr>
          <w:p w14:paraId="6D5784B3" w14:textId="77777777" w:rsidR="00E11959" w:rsidRPr="00BB46BE" w:rsidRDefault="00E11959" w:rsidP="00E11959">
            <w:pPr>
              <w:jc w:val="center"/>
              <w:rPr>
                <w:rFonts w:ascii="Arial" w:hAnsi="Arial" w:cs="Arial"/>
              </w:rPr>
            </w:pPr>
            <w:r w:rsidRPr="00BB46BE">
              <w:rPr>
                <w:rFonts w:ascii="Arial" w:hAnsi="Arial" w:cs="Arial"/>
              </w:rPr>
              <w:t>1</w:t>
            </w:r>
          </w:p>
        </w:tc>
      </w:tr>
      <w:tr w:rsidR="00E11959" w:rsidRPr="00BB46BE" w14:paraId="4AB0EF9F" w14:textId="77777777" w:rsidTr="00E11959">
        <w:tc>
          <w:tcPr>
            <w:tcW w:w="3071" w:type="dxa"/>
          </w:tcPr>
          <w:p w14:paraId="52B3E37F" w14:textId="77777777" w:rsidR="00E11959" w:rsidRPr="00BB46BE" w:rsidRDefault="00E11959" w:rsidP="00E11959">
            <w:pPr>
              <w:rPr>
                <w:rFonts w:ascii="Arial" w:hAnsi="Arial" w:cs="Arial"/>
              </w:rPr>
            </w:pPr>
            <w:r w:rsidRPr="00BB46BE">
              <w:rPr>
                <w:rFonts w:ascii="Arial" w:hAnsi="Arial" w:cs="Arial"/>
              </w:rPr>
              <w:t>Abstell- /Lagerraum</w:t>
            </w:r>
          </w:p>
        </w:tc>
        <w:tc>
          <w:tcPr>
            <w:tcW w:w="3071" w:type="dxa"/>
          </w:tcPr>
          <w:p w14:paraId="5A2B5035" w14:textId="77777777" w:rsidR="00E11959" w:rsidRPr="00BB46BE" w:rsidRDefault="00E11959" w:rsidP="00E11959">
            <w:pPr>
              <w:jc w:val="center"/>
              <w:rPr>
                <w:rFonts w:ascii="Arial" w:hAnsi="Arial" w:cs="Arial"/>
              </w:rPr>
            </w:pPr>
            <w:r w:rsidRPr="00BB46BE">
              <w:rPr>
                <w:rFonts w:ascii="Arial" w:hAnsi="Arial" w:cs="Arial"/>
              </w:rPr>
              <w:t>2</w:t>
            </w:r>
          </w:p>
        </w:tc>
      </w:tr>
    </w:tbl>
    <w:p w14:paraId="00E595F6" w14:textId="77777777" w:rsidR="007B5F5E" w:rsidRDefault="007B5F5E" w:rsidP="00E11959">
      <w:pPr>
        <w:jc w:val="both"/>
        <w:rPr>
          <w:rFonts w:ascii="Arial" w:hAnsi="Arial" w:cs="Arial"/>
          <w:sz w:val="24"/>
          <w:szCs w:val="24"/>
        </w:rPr>
      </w:pPr>
    </w:p>
    <w:p w14:paraId="02B6A0C3" w14:textId="24D97658" w:rsidR="0001453C" w:rsidRDefault="00E11959" w:rsidP="00E11959">
      <w:pPr>
        <w:jc w:val="both"/>
        <w:rPr>
          <w:rFonts w:ascii="Arial" w:hAnsi="Arial" w:cs="Arial"/>
          <w:sz w:val="24"/>
          <w:szCs w:val="24"/>
        </w:rPr>
      </w:pPr>
      <w:r>
        <w:rPr>
          <w:rFonts w:ascii="Arial" w:hAnsi="Arial" w:cs="Arial"/>
          <w:sz w:val="24"/>
          <w:szCs w:val="24"/>
        </w:rPr>
        <w:t>Im Außenbereich befindet sich eine größere</w:t>
      </w:r>
      <w:r w:rsidR="003065FE">
        <w:rPr>
          <w:rFonts w:ascii="Arial" w:hAnsi="Arial" w:cs="Arial"/>
          <w:sz w:val="24"/>
          <w:szCs w:val="24"/>
        </w:rPr>
        <w:t xml:space="preserve"> Freifläche mit </w:t>
      </w:r>
      <w:r>
        <w:rPr>
          <w:rFonts w:ascii="Arial" w:hAnsi="Arial" w:cs="Arial"/>
          <w:sz w:val="24"/>
          <w:szCs w:val="24"/>
        </w:rPr>
        <w:t>Spielgeräte</w:t>
      </w:r>
      <w:r w:rsidR="003065FE">
        <w:rPr>
          <w:rFonts w:ascii="Arial" w:hAnsi="Arial" w:cs="Arial"/>
          <w:sz w:val="24"/>
          <w:szCs w:val="24"/>
        </w:rPr>
        <w:t>n</w:t>
      </w:r>
      <w:r>
        <w:rPr>
          <w:rFonts w:ascii="Arial" w:hAnsi="Arial" w:cs="Arial"/>
          <w:sz w:val="24"/>
          <w:szCs w:val="24"/>
        </w:rPr>
        <w:t xml:space="preserve"> für Kinder</w:t>
      </w:r>
      <w:r w:rsidR="0001453C">
        <w:rPr>
          <w:rFonts w:ascii="Arial" w:hAnsi="Arial" w:cs="Arial"/>
          <w:sz w:val="24"/>
          <w:szCs w:val="24"/>
        </w:rPr>
        <w:t xml:space="preserve"> (Schaukel und Sandkasten)</w:t>
      </w:r>
      <w:r w:rsidR="00BE3898">
        <w:rPr>
          <w:rFonts w:ascii="Arial" w:hAnsi="Arial" w:cs="Arial"/>
          <w:sz w:val="24"/>
          <w:szCs w:val="24"/>
        </w:rPr>
        <w:t xml:space="preserve"> und</w:t>
      </w:r>
      <w:r>
        <w:rPr>
          <w:rFonts w:ascii="Arial" w:hAnsi="Arial" w:cs="Arial"/>
          <w:sz w:val="24"/>
          <w:szCs w:val="24"/>
        </w:rPr>
        <w:t xml:space="preserve"> zwei Tischtennisplatten. </w:t>
      </w:r>
      <w:r w:rsidR="00BE3898">
        <w:rPr>
          <w:rFonts w:ascii="Arial" w:hAnsi="Arial" w:cs="Arial"/>
          <w:sz w:val="24"/>
          <w:szCs w:val="24"/>
        </w:rPr>
        <w:t xml:space="preserve">Des </w:t>
      </w:r>
      <w:r w:rsidR="00E45419">
        <w:rPr>
          <w:rFonts w:ascii="Arial" w:hAnsi="Arial" w:cs="Arial"/>
          <w:sz w:val="24"/>
          <w:szCs w:val="24"/>
        </w:rPr>
        <w:t>Weiteren</w:t>
      </w:r>
      <w:r>
        <w:rPr>
          <w:rFonts w:ascii="Arial" w:hAnsi="Arial" w:cs="Arial"/>
          <w:sz w:val="24"/>
          <w:szCs w:val="24"/>
        </w:rPr>
        <w:t xml:space="preserve"> sind im Außenbereich ausreichend Stellplätze</w:t>
      </w:r>
      <w:r w:rsidR="0001453C">
        <w:rPr>
          <w:rFonts w:ascii="Arial" w:hAnsi="Arial" w:cs="Arial"/>
          <w:sz w:val="24"/>
          <w:szCs w:val="24"/>
        </w:rPr>
        <w:t xml:space="preserve">, Lagerräume für Müll und Wertstoffe, </w:t>
      </w:r>
      <w:r w:rsidR="007B5F5E">
        <w:rPr>
          <w:rFonts w:ascii="Arial" w:hAnsi="Arial" w:cs="Arial"/>
          <w:sz w:val="24"/>
          <w:szCs w:val="24"/>
        </w:rPr>
        <w:t xml:space="preserve">Wäschespinnen </w:t>
      </w:r>
      <w:r w:rsidR="0001453C">
        <w:rPr>
          <w:rFonts w:ascii="Arial" w:hAnsi="Arial" w:cs="Arial"/>
          <w:sz w:val="24"/>
          <w:szCs w:val="24"/>
        </w:rPr>
        <w:t>sowie ein Fahrradabstellplat</w:t>
      </w:r>
      <w:r w:rsidR="003065FE">
        <w:rPr>
          <w:rFonts w:ascii="Arial" w:hAnsi="Arial" w:cs="Arial"/>
          <w:sz w:val="24"/>
          <w:szCs w:val="24"/>
        </w:rPr>
        <w:t>z und ein Gartenhaus vorhanden.</w:t>
      </w:r>
    </w:p>
    <w:p w14:paraId="33421AA1" w14:textId="77777777" w:rsidR="00C16952" w:rsidRDefault="003065FE" w:rsidP="00C16952">
      <w:pPr>
        <w:jc w:val="both"/>
        <w:rPr>
          <w:rFonts w:ascii="Arial" w:hAnsi="Arial" w:cs="Arial"/>
          <w:sz w:val="24"/>
          <w:szCs w:val="24"/>
        </w:rPr>
      </w:pPr>
      <w:r>
        <w:rPr>
          <w:rFonts w:ascii="Arial" w:hAnsi="Arial" w:cs="Arial"/>
          <w:sz w:val="24"/>
          <w:szCs w:val="24"/>
        </w:rPr>
        <w:t xml:space="preserve">Die Gemeinschaftsunterkunft befindet sich </w:t>
      </w:r>
      <w:r w:rsidR="00C16952">
        <w:rPr>
          <w:rFonts w:ascii="Arial" w:hAnsi="Arial" w:cs="Arial"/>
          <w:sz w:val="24"/>
          <w:szCs w:val="24"/>
        </w:rPr>
        <w:t>in unmittelbarer Nähe zur Straßenbahnhaltestelle "Rethen Nord" der Stadtbahnlinie 1, mit der das Zentrum der Stadt Laatzen in zwei Stationen und der Hauptbahnhof Hannover in ca. 30 Minuten erreichbar sind.</w:t>
      </w:r>
    </w:p>
    <w:p w14:paraId="65792BBB" w14:textId="77777777" w:rsidR="00FC4E1D" w:rsidRDefault="007B5F5E" w:rsidP="00E11959">
      <w:pPr>
        <w:jc w:val="both"/>
        <w:rPr>
          <w:rFonts w:ascii="Arial" w:hAnsi="Arial" w:cs="Arial"/>
          <w:sz w:val="24"/>
          <w:szCs w:val="24"/>
        </w:rPr>
      </w:pPr>
      <w:r w:rsidRPr="007B5F5E">
        <w:rPr>
          <w:rFonts w:ascii="Arial" w:hAnsi="Arial" w:cs="Arial"/>
          <w:sz w:val="24"/>
          <w:szCs w:val="24"/>
        </w:rPr>
        <w:t>In der folgenden Anlage 7 zur Leistungsbeschreibung befinden sich weitere Pläne und Übersichten.</w:t>
      </w:r>
      <w:r>
        <w:rPr>
          <w:rFonts w:ascii="Arial" w:hAnsi="Arial" w:cs="Arial"/>
          <w:sz w:val="24"/>
          <w:szCs w:val="24"/>
        </w:rPr>
        <w:t xml:space="preserve"> Eine Besichtigung der Unterkunft ist kurzfristig möglich.</w:t>
      </w:r>
    </w:p>
    <w:p w14:paraId="040EE2FA" w14:textId="6203AB4D" w:rsidR="001D14EC" w:rsidRDefault="001D14EC">
      <w:pPr>
        <w:rPr>
          <w:rFonts w:ascii="Arial" w:hAnsi="Arial" w:cs="Arial"/>
          <w:sz w:val="24"/>
          <w:szCs w:val="24"/>
        </w:rPr>
      </w:pPr>
      <w:r>
        <w:rPr>
          <w:rFonts w:ascii="Arial" w:hAnsi="Arial" w:cs="Arial"/>
          <w:sz w:val="24"/>
          <w:szCs w:val="24"/>
        </w:rPr>
        <w:br w:type="page"/>
      </w:r>
    </w:p>
    <w:p w14:paraId="53C060C0" w14:textId="356947CB" w:rsidR="00BE3898" w:rsidRDefault="00BE3898" w:rsidP="00BE3898">
      <w:pPr>
        <w:pStyle w:val="Kopfzeile"/>
        <w:jc w:val="center"/>
        <w:rPr>
          <w:rFonts w:ascii="Arial" w:hAnsi="Arial" w:cs="Arial"/>
          <w:b/>
          <w:sz w:val="28"/>
          <w:szCs w:val="28"/>
        </w:rPr>
      </w:pPr>
      <w:r w:rsidRPr="0017342E">
        <w:rPr>
          <w:rFonts w:ascii="Arial" w:hAnsi="Arial" w:cs="Arial"/>
          <w:b/>
          <w:sz w:val="28"/>
          <w:szCs w:val="28"/>
          <w:u w:val="single"/>
        </w:rPr>
        <w:lastRenderedPageBreak/>
        <w:t>Neubau</w:t>
      </w:r>
      <w:r>
        <w:rPr>
          <w:rFonts w:ascii="Arial" w:hAnsi="Arial" w:cs="Arial"/>
          <w:b/>
          <w:sz w:val="28"/>
          <w:szCs w:val="28"/>
        </w:rPr>
        <w:t xml:space="preserve"> </w:t>
      </w:r>
      <w:r w:rsidRPr="00FC4E1D">
        <w:rPr>
          <w:rFonts w:ascii="Arial" w:hAnsi="Arial" w:cs="Arial"/>
          <w:b/>
          <w:sz w:val="28"/>
          <w:szCs w:val="28"/>
        </w:rPr>
        <w:t>Gemeinschaftsunterkunft</w:t>
      </w:r>
      <w:r>
        <w:rPr>
          <w:rFonts w:ascii="Arial" w:hAnsi="Arial" w:cs="Arial"/>
          <w:b/>
          <w:sz w:val="28"/>
          <w:szCs w:val="28"/>
        </w:rPr>
        <w:t xml:space="preserve"> mit max. 130 Plätzen</w:t>
      </w:r>
    </w:p>
    <w:p w14:paraId="164C7CE5" w14:textId="5B46BE7D" w:rsidR="00BE3898" w:rsidRPr="00FC4E1D" w:rsidRDefault="00BE3898" w:rsidP="00BE3898">
      <w:pPr>
        <w:pStyle w:val="Kopfzeile"/>
        <w:jc w:val="center"/>
        <w:rPr>
          <w:rFonts w:ascii="Arial" w:hAnsi="Arial" w:cs="Arial"/>
          <w:b/>
          <w:sz w:val="28"/>
          <w:szCs w:val="28"/>
        </w:rPr>
      </w:pPr>
      <w:r>
        <w:rPr>
          <w:rFonts w:ascii="Arial" w:hAnsi="Arial" w:cs="Arial"/>
          <w:b/>
          <w:sz w:val="28"/>
          <w:szCs w:val="28"/>
        </w:rPr>
        <w:t xml:space="preserve"> in der </w:t>
      </w:r>
      <w:r w:rsidRPr="00FC4E1D">
        <w:rPr>
          <w:rFonts w:ascii="Arial" w:hAnsi="Arial" w:cs="Arial"/>
          <w:b/>
          <w:sz w:val="28"/>
          <w:szCs w:val="28"/>
        </w:rPr>
        <w:t>Hildesheimer Str. 305, 30880 Laatzen</w:t>
      </w:r>
    </w:p>
    <w:p w14:paraId="0F601A30" w14:textId="77777777" w:rsidR="00BE3898" w:rsidRPr="00FC4E1D" w:rsidRDefault="00BE3898" w:rsidP="00BE3898">
      <w:pPr>
        <w:rPr>
          <w:rFonts w:ascii="Arial" w:hAnsi="Arial" w:cs="Arial"/>
        </w:rPr>
      </w:pPr>
    </w:p>
    <w:p w14:paraId="74D9515E" w14:textId="6F4BC3FE" w:rsidR="00BE3898" w:rsidRDefault="00BE3898" w:rsidP="00BE3898">
      <w:pPr>
        <w:jc w:val="both"/>
        <w:rPr>
          <w:rFonts w:ascii="Arial" w:hAnsi="Arial" w:cs="Arial"/>
          <w:sz w:val="24"/>
          <w:szCs w:val="24"/>
        </w:rPr>
      </w:pPr>
      <w:r>
        <w:rPr>
          <w:rFonts w:ascii="Arial" w:hAnsi="Arial" w:cs="Arial"/>
          <w:sz w:val="24"/>
          <w:szCs w:val="24"/>
        </w:rPr>
        <w:t xml:space="preserve">Die Gemeinschaftsunterkunft in der Hildesheimer Str. 305, 30880 Laatzen ist ein dreigeschossiges Gebäude in Massivbauweise mit 29 Wohneinheiten unterschiedlicher Größe, Gemeinschaftsräumen und einem Verwaltungstrakt. Das Gebäude </w:t>
      </w:r>
      <w:r w:rsidR="0082071B">
        <w:rPr>
          <w:rFonts w:ascii="Arial" w:hAnsi="Arial" w:cs="Arial"/>
          <w:sz w:val="24"/>
          <w:szCs w:val="24"/>
        </w:rPr>
        <w:t>befindet sich aktuell im Bau – die Fertigstellung wird bis zum 31.08.2026 erwartet.</w:t>
      </w:r>
    </w:p>
    <w:p w14:paraId="50136A40" w14:textId="2C646F54" w:rsidR="00BE3898" w:rsidRDefault="00BE3898" w:rsidP="00BE3898">
      <w:pPr>
        <w:jc w:val="both"/>
        <w:rPr>
          <w:rFonts w:ascii="Arial" w:hAnsi="Arial" w:cs="Arial"/>
          <w:sz w:val="24"/>
          <w:szCs w:val="24"/>
        </w:rPr>
      </w:pPr>
      <w:r>
        <w:rPr>
          <w:rFonts w:ascii="Arial" w:hAnsi="Arial" w:cs="Arial"/>
          <w:sz w:val="24"/>
          <w:szCs w:val="24"/>
        </w:rPr>
        <w:t>Das Gebäude bietet max. 130 Unterbringungsplätze. Die Belegung der Unterkunft erfolgt ausschließlich durch die Stadt Laatzen und das Team Soziale Dienste.</w:t>
      </w:r>
    </w:p>
    <w:p w14:paraId="13DFF0B2" w14:textId="77777777" w:rsidR="00BE3898" w:rsidRDefault="00BE3898" w:rsidP="00BE3898">
      <w:pPr>
        <w:jc w:val="both"/>
        <w:rPr>
          <w:rFonts w:ascii="Arial" w:hAnsi="Arial" w:cs="Arial"/>
          <w:sz w:val="24"/>
          <w:szCs w:val="24"/>
        </w:rPr>
      </w:pPr>
      <w:r>
        <w:rPr>
          <w:rFonts w:ascii="Arial" w:hAnsi="Arial" w:cs="Arial"/>
          <w:sz w:val="24"/>
          <w:szCs w:val="24"/>
        </w:rPr>
        <w:t>Die Wohneinheiten für jeweils 2 bis max. 8 Personen sind jeweils mit einer Küchenzeile und einem Sanitärbereich ausgestattet. Einen Aufzug gibt es nicht.</w:t>
      </w:r>
    </w:p>
    <w:p w14:paraId="11218F2B" w14:textId="3E3FBE10" w:rsidR="00BE3898" w:rsidRDefault="00BE3898" w:rsidP="00BE3898">
      <w:pPr>
        <w:jc w:val="both"/>
        <w:rPr>
          <w:rFonts w:ascii="Arial" w:hAnsi="Arial" w:cs="Arial"/>
          <w:sz w:val="24"/>
          <w:szCs w:val="24"/>
        </w:rPr>
      </w:pPr>
      <w:r>
        <w:rPr>
          <w:rFonts w:ascii="Arial" w:hAnsi="Arial" w:cs="Arial"/>
          <w:sz w:val="24"/>
          <w:szCs w:val="24"/>
        </w:rPr>
        <w:t xml:space="preserve">Das Erdgeschoss ist behindertenfreundlich mit stufenlosem Zugang. Dort befinden sich sieben Wohneinheiten für insgesamt bis zu 30 Personen. Vier Wohneinheiten für bis zu sechs Personen und drei Wohneinheiten für jeweils max. zwei Personen. Des </w:t>
      </w:r>
      <w:r w:rsidR="009B5836">
        <w:rPr>
          <w:rFonts w:ascii="Arial" w:hAnsi="Arial" w:cs="Arial"/>
          <w:sz w:val="24"/>
          <w:szCs w:val="24"/>
        </w:rPr>
        <w:t>Weiteren</w:t>
      </w:r>
      <w:r>
        <w:rPr>
          <w:rFonts w:ascii="Arial" w:hAnsi="Arial" w:cs="Arial"/>
          <w:sz w:val="24"/>
          <w:szCs w:val="24"/>
        </w:rPr>
        <w:t xml:space="preserve"> befinden sich im Erdgeschoss insgesamt vier Büroräume für die Heimleitung und die Sozialarbeit, sowie für den Hausmeister und den Sicherheitsdienst. Darüber hinaus ein Spielzimmer, Lagerräume, ein WC und eine Teeküche/Besprechungsraum für die Mitarbeitenden und ein Raum mit Anschlüssen für jeweils fünf Waschmaschinen und Trockner, die gemeinschaftlich von allen Bewohnenden genutzt werden.</w:t>
      </w:r>
    </w:p>
    <w:p w14:paraId="4F7E286E" w14:textId="77777777" w:rsidR="00BE3898" w:rsidRDefault="00BE3898" w:rsidP="00BE3898">
      <w:pPr>
        <w:jc w:val="both"/>
        <w:rPr>
          <w:rFonts w:ascii="Arial" w:hAnsi="Arial" w:cs="Arial"/>
          <w:sz w:val="24"/>
          <w:szCs w:val="24"/>
        </w:rPr>
      </w:pPr>
      <w:r>
        <w:rPr>
          <w:rFonts w:ascii="Arial" w:hAnsi="Arial" w:cs="Arial"/>
          <w:sz w:val="24"/>
          <w:szCs w:val="24"/>
        </w:rPr>
        <w:t>Im ersten und zweiten Obergeschoss befinden sich jeweils elf Wohneinheiten für bis zu 50 Personen pro Etage. Die beiden Obergeschosse sind in der Aufteilung baugleich und bieten jeweils eine Wohneinheit für bis zu acht Personen, fünf Wohneinheiten für bis zu sechs Personen, eine Wohneinheit für bis zu vier Personen und vier Wohneinheiten für bis zu zwei Personen, sowie jeweils zwei kleine Lagerräume pro Etage.</w:t>
      </w:r>
    </w:p>
    <w:p w14:paraId="4E8F708C" w14:textId="77777777" w:rsidR="00BE3898" w:rsidRPr="00BB46BE" w:rsidRDefault="00BE3898" w:rsidP="00BE3898">
      <w:pPr>
        <w:rPr>
          <w:rFonts w:ascii="Arial" w:hAnsi="Arial" w:cs="Arial"/>
          <w:b/>
          <w:u w:val="single"/>
        </w:rPr>
      </w:pPr>
      <w:r w:rsidRPr="00BB46BE">
        <w:rPr>
          <w:rFonts w:ascii="Arial" w:hAnsi="Arial" w:cs="Arial"/>
          <w:b/>
          <w:u w:val="single"/>
        </w:rPr>
        <w:t>Wohneinheiten / Plätze:</w:t>
      </w:r>
    </w:p>
    <w:p w14:paraId="6FDD99C0" w14:textId="77777777" w:rsidR="00BE3898" w:rsidRPr="00BB46BE" w:rsidRDefault="00BE3898" w:rsidP="00BE3898">
      <w:pPr>
        <w:rPr>
          <w:rFonts w:ascii="Arial" w:hAnsi="Arial" w:cs="Arial"/>
          <w:b/>
        </w:rPr>
      </w:pPr>
      <w:r w:rsidRPr="00BB46BE">
        <w:rPr>
          <w:rFonts w:ascii="Arial" w:hAnsi="Arial" w:cs="Arial"/>
          <w:b/>
        </w:rPr>
        <w:t xml:space="preserve">Erdgeschoss mit 7 Wohneinheiten und insgesamt 30 Plätzen und Verwaltungstrakt: </w:t>
      </w:r>
    </w:p>
    <w:tbl>
      <w:tblPr>
        <w:tblStyle w:val="Tabellenraster"/>
        <w:tblW w:w="0" w:type="auto"/>
        <w:tblLook w:val="04A0" w:firstRow="1" w:lastRow="0" w:firstColumn="1" w:lastColumn="0" w:noHBand="0" w:noVBand="1"/>
      </w:tblPr>
      <w:tblGrid>
        <w:gridCol w:w="3071"/>
        <w:gridCol w:w="3071"/>
      </w:tblGrid>
      <w:tr w:rsidR="00BE3898" w:rsidRPr="00BB46BE" w14:paraId="777C93F1" w14:textId="77777777" w:rsidTr="001249A0">
        <w:tc>
          <w:tcPr>
            <w:tcW w:w="3071" w:type="dxa"/>
            <w:shd w:val="clear" w:color="auto" w:fill="BFBFBF" w:themeFill="background1" w:themeFillShade="BF"/>
          </w:tcPr>
          <w:p w14:paraId="2360545C" w14:textId="77777777" w:rsidR="00BE3898" w:rsidRPr="00BB46BE" w:rsidRDefault="00BE3898" w:rsidP="001249A0">
            <w:pPr>
              <w:rPr>
                <w:rFonts w:ascii="Arial" w:hAnsi="Arial" w:cs="Arial"/>
              </w:rPr>
            </w:pPr>
            <w:r w:rsidRPr="00BB46BE">
              <w:rPr>
                <w:rFonts w:ascii="Arial" w:hAnsi="Arial" w:cs="Arial"/>
              </w:rPr>
              <w:t>Wohneinheiten</w:t>
            </w:r>
          </w:p>
        </w:tc>
        <w:tc>
          <w:tcPr>
            <w:tcW w:w="3071" w:type="dxa"/>
            <w:shd w:val="clear" w:color="auto" w:fill="BFBFBF" w:themeFill="background1" w:themeFillShade="BF"/>
          </w:tcPr>
          <w:p w14:paraId="41911FC5" w14:textId="77777777" w:rsidR="00BE3898" w:rsidRPr="00BB46BE" w:rsidRDefault="00BE3898" w:rsidP="001249A0">
            <w:pPr>
              <w:jc w:val="center"/>
              <w:rPr>
                <w:rFonts w:ascii="Arial" w:hAnsi="Arial" w:cs="Arial"/>
              </w:rPr>
            </w:pPr>
            <w:r w:rsidRPr="00BB46BE">
              <w:rPr>
                <w:rFonts w:ascii="Arial" w:hAnsi="Arial" w:cs="Arial"/>
              </w:rPr>
              <w:t>Anzahl</w:t>
            </w:r>
          </w:p>
        </w:tc>
      </w:tr>
      <w:tr w:rsidR="00BE3898" w:rsidRPr="00BB46BE" w14:paraId="49B0105E" w14:textId="77777777" w:rsidTr="001249A0">
        <w:tc>
          <w:tcPr>
            <w:tcW w:w="3071" w:type="dxa"/>
          </w:tcPr>
          <w:p w14:paraId="01447A6B" w14:textId="77777777" w:rsidR="00BE3898" w:rsidRPr="00BB46BE" w:rsidRDefault="00BE3898" w:rsidP="001249A0">
            <w:pPr>
              <w:rPr>
                <w:rFonts w:ascii="Arial" w:hAnsi="Arial" w:cs="Arial"/>
              </w:rPr>
            </w:pPr>
            <w:r w:rsidRPr="00BB46BE">
              <w:rPr>
                <w:rFonts w:ascii="Arial" w:hAnsi="Arial" w:cs="Arial"/>
              </w:rPr>
              <w:t>2. Personen Apartment</w:t>
            </w:r>
          </w:p>
        </w:tc>
        <w:tc>
          <w:tcPr>
            <w:tcW w:w="3071" w:type="dxa"/>
          </w:tcPr>
          <w:p w14:paraId="3B1903B5" w14:textId="77777777" w:rsidR="00BE3898" w:rsidRPr="00BB46BE" w:rsidRDefault="00BE3898" w:rsidP="001249A0">
            <w:pPr>
              <w:jc w:val="center"/>
              <w:rPr>
                <w:rFonts w:ascii="Arial" w:hAnsi="Arial" w:cs="Arial"/>
              </w:rPr>
            </w:pPr>
            <w:r w:rsidRPr="00BB46BE">
              <w:rPr>
                <w:rFonts w:ascii="Arial" w:hAnsi="Arial" w:cs="Arial"/>
              </w:rPr>
              <w:t>3</w:t>
            </w:r>
          </w:p>
        </w:tc>
      </w:tr>
      <w:tr w:rsidR="00BE3898" w:rsidRPr="00BB46BE" w14:paraId="7F0CA73B" w14:textId="77777777" w:rsidTr="001249A0">
        <w:tc>
          <w:tcPr>
            <w:tcW w:w="3071" w:type="dxa"/>
            <w:tcBorders>
              <w:bottom w:val="single" w:sz="4" w:space="0" w:color="auto"/>
            </w:tcBorders>
          </w:tcPr>
          <w:p w14:paraId="0270D4BF" w14:textId="77777777" w:rsidR="00BE3898" w:rsidRPr="00BB46BE" w:rsidRDefault="00BE3898" w:rsidP="001249A0">
            <w:pPr>
              <w:rPr>
                <w:rFonts w:ascii="Arial" w:hAnsi="Arial" w:cs="Arial"/>
              </w:rPr>
            </w:pPr>
            <w:r w:rsidRPr="00BB46BE">
              <w:rPr>
                <w:rFonts w:ascii="Arial" w:hAnsi="Arial" w:cs="Arial"/>
              </w:rPr>
              <w:t>6. Personen Apartment</w:t>
            </w:r>
          </w:p>
        </w:tc>
        <w:tc>
          <w:tcPr>
            <w:tcW w:w="3071" w:type="dxa"/>
            <w:tcBorders>
              <w:bottom w:val="single" w:sz="4" w:space="0" w:color="auto"/>
            </w:tcBorders>
          </w:tcPr>
          <w:p w14:paraId="3D9E5AC2" w14:textId="77777777" w:rsidR="00BE3898" w:rsidRPr="00BB46BE" w:rsidRDefault="00BE3898" w:rsidP="001249A0">
            <w:pPr>
              <w:jc w:val="center"/>
              <w:rPr>
                <w:rFonts w:ascii="Arial" w:hAnsi="Arial" w:cs="Arial"/>
              </w:rPr>
            </w:pPr>
            <w:r w:rsidRPr="00BB46BE">
              <w:rPr>
                <w:rFonts w:ascii="Arial" w:hAnsi="Arial" w:cs="Arial"/>
              </w:rPr>
              <w:t>4</w:t>
            </w:r>
          </w:p>
        </w:tc>
      </w:tr>
      <w:tr w:rsidR="00BE3898" w:rsidRPr="00BB46BE" w14:paraId="3CC8DFBF" w14:textId="77777777" w:rsidTr="001249A0">
        <w:tc>
          <w:tcPr>
            <w:tcW w:w="3071" w:type="dxa"/>
            <w:shd w:val="clear" w:color="auto" w:fill="BFBFBF" w:themeFill="background1" w:themeFillShade="BF"/>
          </w:tcPr>
          <w:p w14:paraId="237882B7" w14:textId="77777777" w:rsidR="00BE3898" w:rsidRPr="00BB46BE" w:rsidRDefault="00BE3898" w:rsidP="001249A0">
            <w:pPr>
              <w:rPr>
                <w:rFonts w:ascii="Arial" w:hAnsi="Arial" w:cs="Arial"/>
              </w:rPr>
            </w:pPr>
            <w:r w:rsidRPr="00BB46BE">
              <w:rPr>
                <w:rFonts w:ascii="Arial" w:hAnsi="Arial" w:cs="Arial"/>
              </w:rPr>
              <w:t>Verwaltungstrakt</w:t>
            </w:r>
          </w:p>
        </w:tc>
        <w:tc>
          <w:tcPr>
            <w:tcW w:w="3071" w:type="dxa"/>
            <w:shd w:val="clear" w:color="auto" w:fill="BFBFBF" w:themeFill="background1" w:themeFillShade="BF"/>
          </w:tcPr>
          <w:p w14:paraId="613B58C1" w14:textId="77777777" w:rsidR="00BE3898" w:rsidRPr="00BB46BE" w:rsidRDefault="00BE3898" w:rsidP="001249A0">
            <w:pPr>
              <w:jc w:val="center"/>
              <w:rPr>
                <w:rFonts w:ascii="Arial" w:hAnsi="Arial" w:cs="Arial"/>
              </w:rPr>
            </w:pPr>
          </w:p>
        </w:tc>
      </w:tr>
      <w:tr w:rsidR="00BE3898" w:rsidRPr="00BB46BE" w14:paraId="2A0CDCD1" w14:textId="77777777" w:rsidTr="001249A0">
        <w:tc>
          <w:tcPr>
            <w:tcW w:w="3071" w:type="dxa"/>
          </w:tcPr>
          <w:p w14:paraId="013C70FE" w14:textId="5B4D99D6" w:rsidR="00BE3898" w:rsidRPr="00BB46BE" w:rsidRDefault="00D86930" w:rsidP="001249A0">
            <w:pPr>
              <w:rPr>
                <w:rFonts w:ascii="Arial" w:hAnsi="Arial" w:cs="Arial"/>
              </w:rPr>
            </w:pPr>
            <w:r>
              <w:rPr>
                <w:rFonts w:ascii="Arial" w:hAnsi="Arial" w:cs="Arial"/>
              </w:rPr>
              <w:t>Spielzimmer</w:t>
            </w:r>
          </w:p>
        </w:tc>
        <w:tc>
          <w:tcPr>
            <w:tcW w:w="3071" w:type="dxa"/>
          </w:tcPr>
          <w:p w14:paraId="06C76225" w14:textId="370AC294" w:rsidR="00BE3898" w:rsidRPr="00BB46BE" w:rsidRDefault="00D86930" w:rsidP="001249A0">
            <w:pPr>
              <w:jc w:val="center"/>
              <w:rPr>
                <w:rFonts w:ascii="Arial" w:hAnsi="Arial" w:cs="Arial"/>
              </w:rPr>
            </w:pPr>
            <w:r>
              <w:rPr>
                <w:rFonts w:ascii="Arial" w:hAnsi="Arial" w:cs="Arial"/>
              </w:rPr>
              <w:t>1</w:t>
            </w:r>
          </w:p>
        </w:tc>
      </w:tr>
      <w:tr w:rsidR="00BE3898" w:rsidRPr="00BB46BE" w14:paraId="4A4ED8FD" w14:textId="77777777" w:rsidTr="001249A0">
        <w:tc>
          <w:tcPr>
            <w:tcW w:w="3071" w:type="dxa"/>
          </w:tcPr>
          <w:p w14:paraId="4A8005D2" w14:textId="77777777" w:rsidR="00BE3898" w:rsidRPr="00BB46BE" w:rsidRDefault="00BE3898" w:rsidP="001249A0">
            <w:pPr>
              <w:rPr>
                <w:rFonts w:ascii="Arial" w:hAnsi="Arial" w:cs="Arial"/>
              </w:rPr>
            </w:pPr>
            <w:r w:rsidRPr="00BB46BE">
              <w:rPr>
                <w:rFonts w:ascii="Arial" w:hAnsi="Arial" w:cs="Arial"/>
              </w:rPr>
              <w:t>Lagerräume/Werkstatt</w:t>
            </w:r>
          </w:p>
        </w:tc>
        <w:tc>
          <w:tcPr>
            <w:tcW w:w="3071" w:type="dxa"/>
          </w:tcPr>
          <w:p w14:paraId="2C6C1ADA" w14:textId="77777777" w:rsidR="00BE3898" w:rsidRPr="00BB46BE" w:rsidRDefault="00BE3898" w:rsidP="001249A0">
            <w:pPr>
              <w:jc w:val="center"/>
              <w:rPr>
                <w:rFonts w:ascii="Arial" w:hAnsi="Arial" w:cs="Arial"/>
              </w:rPr>
            </w:pPr>
            <w:r w:rsidRPr="00BB46BE">
              <w:rPr>
                <w:rFonts w:ascii="Arial" w:hAnsi="Arial" w:cs="Arial"/>
              </w:rPr>
              <w:t>3</w:t>
            </w:r>
          </w:p>
        </w:tc>
      </w:tr>
      <w:tr w:rsidR="00BE3898" w:rsidRPr="00BB46BE" w14:paraId="58987577" w14:textId="77777777" w:rsidTr="001249A0">
        <w:tc>
          <w:tcPr>
            <w:tcW w:w="3071" w:type="dxa"/>
          </w:tcPr>
          <w:p w14:paraId="4DE739CD" w14:textId="77777777" w:rsidR="00BE3898" w:rsidRPr="00BB46BE" w:rsidRDefault="00BE3898" w:rsidP="001249A0">
            <w:pPr>
              <w:rPr>
                <w:rFonts w:ascii="Arial" w:hAnsi="Arial" w:cs="Arial"/>
              </w:rPr>
            </w:pPr>
            <w:r w:rsidRPr="00BB46BE">
              <w:rPr>
                <w:rFonts w:ascii="Arial" w:hAnsi="Arial" w:cs="Arial"/>
              </w:rPr>
              <w:t>Raum für Waschmaschinen/ Trockner</w:t>
            </w:r>
          </w:p>
        </w:tc>
        <w:tc>
          <w:tcPr>
            <w:tcW w:w="3071" w:type="dxa"/>
          </w:tcPr>
          <w:p w14:paraId="3AA149C9" w14:textId="77777777" w:rsidR="00BE3898" w:rsidRPr="00BB46BE" w:rsidRDefault="00BE3898" w:rsidP="001249A0">
            <w:pPr>
              <w:jc w:val="center"/>
              <w:rPr>
                <w:rFonts w:ascii="Arial" w:hAnsi="Arial" w:cs="Arial"/>
              </w:rPr>
            </w:pPr>
            <w:r w:rsidRPr="00BB46BE">
              <w:rPr>
                <w:rFonts w:ascii="Arial" w:hAnsi="Arial" w:cs="Arial"/>
              </w:rPr>
              <w:t>1</w:t>
            </w:r>
          </w:p>
        </w:tc>
      </w:tr>
      <w:tr w:rsidR="00BE3898" w:rsidRPr="00BB46BE" w14:paraId="4E6C7A43" w14:textId="77777777" w:rsidTr="001249A0">
        <w:tc>
          <w:tcPr>
            <w:tcW w:w="3071" w:type="dxa"/>
          </w:tcPr>
          <w:p w14:paraId="6BDF4113" w14:textId="77777777" w:rsidR="00BE3898" w:rsidRPr="00BB46BE" w:rsidRDefault="00BE3898" w:rsidP="001249A0">
            <w:pPr>
              <w:rPr>
                <w:rFonts w:ascii="Arial" w:hAnsi="Arial" w:cs="Arial"/>
              </w:rPr>
            </w:pPr>
            <w:r w:rsidRPr="00BB46BE">
              <w:rPr>
                <w:rFonts w:ascii="Arial" w:hAnsi="Arial" w:cs="Arial"/>
              </w:rPr>
              <w:t>WC</w:t>
            </w:r>
          </w:p>
        </w:tc>
        <w:tc>
          <w:tcPr>
            <w:tcW w:w="3071" w:type="dxa"/>
          </w:tcPr>
          <w:p w14:paraId="6ED076DA" w14:textId="77777777" w:rsidR="00BE3898" w:rsidRPr="00BB46BE" w:rsidRDefault="00BE3898" w:rsidP="001249A0">
            <w:pPr>
              <w:jc w:val="center"/>
              <w:rPr>
                <w:rFonts w:ascii="Arial" w:hAnsi="Arial" w:cs="Arial"/>
              </w:rPr>
            </w:pPr>
            <w:r w:rsidRPr="00BB46BE">
              <w:rPr>
                <w:rFonts w:ascii="Arial" w:hAnsi="Arial" w:cs="Arial"/>
              </w:rPr>
              <w:t>1</w:t>
            </w:r>
          </w:p>
        </w:tc>
      </w:tr>
      <w:tr w:rsidR="00BE3898" w:rsidRPr="00BB46BE" w14:paraId="04C4BB87" w14:textId="77777777" w:rsidTr="001249A0">
        <w:tc>
          <w:tcPr>
            <w:tcW w:w="3071" w:type="dxa"/>
          </w:tcPr>
          <w:p w14:paraId="329B39ED" w14:textId="77777777" w:rsidR="00BE3898" w:rsidRPr="00BB46BE" w:rsidRDefault="00BE3898" w:rsidP="001249A0">
            <w:pPr>
              <w:rPr>
                <w:rFonts w:ascii="Arial" w:hAnsi="Arial" w:cs="Arial"/>
              </w:rPr>
            </w:pPr>
            <w:r w:rsidRPr="00BB46BE">
              <w:rPr>
                <w:rFonts w:ascii="Arial" w:hAnsi="Arial" w:cs="Arial"/>
              </w:rPr>
              <w:t>Dusche/WC</w:t>
            </w:r>
          </w:p>
        </w:tc>
        <w:tc>
          <w:tcPr>
            <w:tcW w:w="3071" w:type="dxa"/>
          </w:tcPr>
          <w:p w14:paraId="080A0DEC" w14:textId="77777777" w:rsidR="00BE3898" w:rsidRPr="00BB46BE" w:rsidRDefault="00BE3898" w:rsidP="001249A0">
            <w:pPr>
              <w:jc w:val="center"/>
              <w:rPr>
                <w:rFonts w:ascii="Arial" w:hAnsi="Arial" w:cs="Arial"/>
              </w:rPr>
            </w:pPr>
            <w:r w:rsidRPr="00BB46BE">
              <w:rPr>
                <w:rFonts w:ascii="Arial" w:hAnsi="Arial" w:cs="Arial"/>
              </w:rPr>
              <w:t>1</w:t>
            </w:r>
          </w:p>
        </w:tc>
      </w:tr>
      <w:tr w:rsidR="00BE3898" w:rsidRPr="00BB46BE" w14:paraId="5813F6E9" w14:textId="77777777" w:rsidTr="001249A0">
        <w:tc>
          <w:tcPr>
            <w:tcW w:w="3071" w:type="dxa"/>
          </w:tcPr>
          <w:p w14:paraId="0A5AE4A4" w14:textId="77777777" w:rsidR="00BE3898" w:rsidRPr="00BB46BE" w:rsidRDefault="00BE3898" w:rsidP="001249A0">
            <w:pPr>
              <w:rPr>
                <w:rFonts w:ascii="Arial" w:hAnsi="Arial" w:cs="Arial"/>
              </w:rPr>
            </w:pPr>
            <w:r w:rsidRPr="00BB46BE">
              <w:rPr>
                <w:rFonts w:ascii="Arial" w:hAnsi="Arial" w:cs="Arial"/>
              </w:rPr>
              <w:t xml:space="preserve">Heizungsraum </w:t>
            </w:r>
          </w:p>
        </w:tc>
        <w:tc>
          <w:tcPr>
            <w:tcW w:w="3071" w:type="dxa"/>
          </w:tcPr>
          <w:p w14:paraId="5C021CB3" w14:textId="77777777" w:rsidR="00BE3898" w:rsidRPr="00BB46BE" w:rsidRDefault="00BE3898" w:rsidP="001249A0">
            <w:pPr>
              <w:jc w:val="center"/>
              <w:rPr>
                <w:rFonts w:ascii="Arial" w:hAnsi="Arial" w:cs="Arial"/>
              </w:rPr>
            </w:pPr>
            <w:r w:rsidRPr="00BB46BE">
              <w:rPr>
                <w:rFonts w:ascii="Arial" w:hAnsi="Arial" w:cs="Arial"/>
              </w:rPr>
              <w:t>2</w:t>
            </w:r>
          </w:p>
        </w:tc>
      </w:tr>
      <w:tr w:rsidR="00BE3898" w:rsidRPr="00BB46BE" w14:paraId="6181893E" w14:textId="77777777" w:rsidTr="001249A0">
        <w:tc>
          <w:tcPr>
            <w:tcW w:w="3071" w:type="dxa"/>
          </w:tcPr>
          <w:p w14:paraId="10F43A77" w14:textId="77777777" w:rsidR="00BE3898" w:rsidRPr="00BB46BE" w:rsidRDefault="00BE3898" w:rsidP="001249A0">
            <w:pPr>
              <w:rPr>
                <w:rFonts w:ascii="Arial" w:hAnsi="Arial" w:cs="Arial"/>
              </w:rPr>
            </w:pPr>
            <w:r w:rsidRPr="00BB46BE">
              <w:rPr>
                <w:rFonts w:ascii="Arial" w:hAnsi="Arial" w:cs="Arial"/>
              </w:rPr>
              <w:t>Büroräume</w:t>
            </w:r>
          </w:p>
        </w:tc>
        <w:tc>
          <w:tcPr>
            <w:tcW w:w="3071" w:type="dxa"/>
          </w:tcPr>
          <w:p w14:paraId="04739757" w14:textId="77777777" w:rsidR="00BE3898" w:rsidRPr="00BB46BE" w:rsidRDefault="00BE3898" w:rsidP="001249A0">
            <w:pPr>
              <w:jc w:val="center"/>
              <w:rPr>
                <w:rFonts w:ascii="Arial" w:hAnsi="Arial" w:cs="Arial"/>
              </w:rPr>
            </w:pPr>
            <w:r w:rsidRPr="00BB46BE">
              <w:rPr>
                <w:rFonts w:ascii="Arial" w:hAnsi="Arial" w:cs="Arial"/>
              </w:rPr>
              <w:t>4</w:t>
            </w:r>
          </w:p>
        </w:tc>
      </w:tr>
      <w:tr w:rsidR="00BE3898" w:rsidRPr="00BB46BE" w14:paraId="44CE93DD" w14:textId="77777777" w:rsidTr="001249A0">
        <w:tc>
          <w:tcPr>
            <w:tcW w:w="3071" w:type="dxa"/>
          </w:tcPr>
          <w:p w14:paraId="417B08E8" w14:textId="77777777" w:rsidR="00BE3898" w:rsidRPr="00BB46BE" w:rsidRDefault="00BE3898" w:rsidP="001249A0">
            <w:pPr>
              <w:rPr>
                <w:rFonts w:ascii="Arial" w:hAnsi="Arial" w:cs="Arial"/>
              </w:rPr>
            </w:pPr>
            <w:r w:rsidRPr="00BB46BE">
              <w:rPr>
                <w:rFonts w:ascii="Arial" w:hAnsi="Arial" w:cs="Arial"/>
              </w:rPr>
              <w:t>Küche/Besprechungsraum</w:t>
            </w:r>
          </w:p>
        </w:tc>
        <w:tc>
          <w:tcPr>
            <w:tcW w:w="3071" w:type="dxa"/>
          </w:tcPr>
          <w:p w14:paraId="28119003" w14:textId="77777777" w:rsidR="00BE3898" w:rsidRPr="00BB46BE" w:rsidRDefault="00BE3898" w:rsidP="001249A0">
            <w:pPr>
              <w:jc w:val="center"/>
              <w:rPr>
                <w:rFonts w:ascii="Arial" w:hAnsi="Arial" w:cs="Arial"/>
              </w:rPr>
            </w:pPr>
            <w:r w:rsidRPr="00BB46BE">
              <w:rPr>
                <w:rFonts w:ascii="Arial" w:hAnsi="Arial" w:cs="Arial"/>
              </w:rPr>
              <w:t>1</w:t>
            </w:r>
          </w:p>
        </w:tc>
      </w:tr>
    </w:tbl>
    <w:p w14:paraId="440B57C8" w14:textId="77777777" w:rsidR="00BE3898" w:rsidRDefault="00BE3898" w:rsidP="00BE3898">
      <w:pPr>
        <w:rPr>
          <w:rFonts w:ascii="Arial" w:hAnsi="Arial" w:cs="Arial"/>
        </w:rPr>
      </w:pPr>
    </w:p>
    <w:p w14:paraId="7577A00F" w14:textId="77777777" w:rsidR="001D14EC" w:rsidRPr="00BB46BE" w:rsidRDefault="001D14EC" w:rsidP="00BE3898">
      <w:pPr>
        <w:rPr>
          <w:rFonts w:ascii="Arial" w:hAnsi="Arial" w:cs="Arial"/>
        </w:rPr>
      </w:pPr>
    </w:p>
    <w:p w14:paraId="02336CFA" w14:textId="77777777" w:rsidR="00BE3898" w:rsidRPr="00BB46BE" w:rsidRDefault="00BE3898" w:rsidP="00BE3898">
      <w:pPr>
        <w:rPr>
          <w:rFonts w:ascii="Arial" w:hAnsi="Arial" w:cs="Arial"/>
          <w:b/>
        </w:rPr>
      </w:pPr>
      <w:r w:rsidRPr="00BB46BE">
        <w:rPr>
          <w:rFonts w:ascii="Arial" w:hAnsi="Arial" w:cs="Arial"/>
          <w:b/>
        </w:rPr>
        <w:t>1. + 2. Obergeschoss mit jeweils 11 Wohneinheiten und jeweils 50 Plätzen:</w:t>
      </w:r>
    </w:p>
    <w:tbl>
      <w:tblPr>
        <w:tblStyle w:val="Tabellenraster"/>
        <w:tblW w:w="0" w:type="auto"/>
        <w:tblLook w:val="04A0" w:firstRow="1" w:lastRow="0" w:firstColumn="1" w:lastColumn="0" w:noHBand="0" w:noVBand="1"/>
      </w:tblPr>
      <w:tblGrid>
        <w:gridCol w:w="3071"/>
        <w:gridCol w:w="3071"/>
      </w:tblGrid>
      <w:tr w:rsidR="00BE3898" w:rsidRPr="00BB46BE" w14:paraId="2B507CA8" w14:textId="77777777" w:rsidTr="001249A0">
        <w:tc>
          <w:tcPr>
            <w:tcW w:w="3071" w:type="dxa"/>
            <w:shd w:val="clear" w:color="auto" w:fill="BFBFBF" w:themeFill="background1" w:themeFillShade="BF"/>
          </w:tcPr>
          <w:p w14:paraId="09E853B8" w14:textId="77777777" w:rsidR="00BE3898" w:rsidRPr="00BB46BE" w:rsidRDefault="00BE3898" w:rsidP="001249A0">
            <w:pPr>
              <w:rPr>
                <w:rFonts w:ascii="Arial" w:hAnsi="Arial" w:cs="Arial"/>
              </w:rPr>
            </w:pPr>
            <w:r w:rsidRPr="00BB46BE">
              <w:rPr>
                <w:rFonts w:ascii="Arial" w:hAnsi="Arial" w:cs="Arial"/>
              </w:rPr>
              <w:t>Wohneinheiten</w:t>
            </w:r>
          </w:p>
        </w:tc>
        <w:tc>
          <w:tcPr>
            <w:tcW w:w="3071" w:type="dxa"/>
            <w:shd w:val="clear" w:color="auto" w:fill="BFBFBF" w:themeFill="background1" w:themeFillShade="BF"/>
          </w:tcPr>
          <w:p w14:paraId="30E0635C" w14:textId="77777777" w:rsidR="00BE3898" w:rsidRPr="00BB46BE" w:rsidRDefault="00BE3898" w:rsidP="001249A0">
            <w:pPr>
              <w:jc w:val="center"/>
              <w:rPr>
                <w:rFonts w:ascii="Arial" w:hAnsi="Arial" w:cs="Arial"/>
              </w:rPr>
            </w:pPr>
            <w:r w:rsidRPr="00BB46BE">
              <w:rPr>
                <w:rFonts w:ascii="Arial" w:hAnsi="Arial" w:cs="Arial"/>
              </w:rPr>
              <w:t>Anzahl</w:t>
            </w:r>
          </w:p>
        </w:tc>
      </w:tr>
      <w:tr w:rsidR="00BE3898" w:rsidRPr="00BB46BE" w14:paraId="171D1A11" w14:textId="77777777" w:rsidTr="001249A0">
        <w:tc>
          <w:tcPr>
            <w:tcW w:w="3071" w:type="dxa"/>
          </w:tcPr>
          <w:p w14:paraId="49CB051F" w14:textId="77777777" w:rsidR="00BE3898" w:rsidRPr="00BB46BE" w:rsidRDefault="00BE3898" w:rsidP="001249A0">
            <w:pPr>
              <w:rPr>
                <w:rFonts w:ascii="Arial" w:hAnsi="Arial" w:cs="Arial"/>
              </w:rPr>
            </w:pPr>
            <w:r w:rsidRPr="00BB46BE">
              <w:rPr>
                <w:rFonts w:ascii="Arial" w:hAnsi="Arial" w:cs="Arial"/>
              </w:rPr>
              <w:t>2. Personen Apartment</w:t>
            </w:r>
          </w:p>
        </w:tc>
        <w:tc>
          <w:tcPr>
            <w:tcW w:w="3071" w:type="dxa"/>
          </w:tcPr>
          <w:p w14:paraId="0C904E6B" w14:textId="77777777" w:rsidR="00BE3898" w:rsidRPr="00BB46BE" w:rsidRDefault="00BE3898" w:rsidP="001249A0">
            <w:pPr>
              <w:jc w:val="center"/>
              <w:rPr>
                <w:rFonts w:ascii="Arial" w:hAnsi="Arial" w:cs="Arial"/>
              </w:rPr>
            </w:pPr>
            <w:r w:rsidRPr="00BB46BE">
              <w:rPr>
                <w:rFonts w:ascii="Arial" w:hAnsi="Arial" w:cs="Arial"/>
              </w:rPr>
              <w:t>4</w:t>
            </w:r>
          </w:p>
        </w:tc>
      </w:tr>
      <w:tr w:rsidR="00BE3898" w:rsidRPr="00BB46BE" w14:paraId="1F23643A" w14:textId="77777777" w:rsidTr="001249A0">
        <w:tc>
          <w:tcPr>
            <w:tcW w:w="3071" w:type="dxa"/>
          </w:tcPr>
          <w:p w14:paraId="527DC4AF" w14:textId="77777777" w:rsidR="00BE3898" w:rsidRPr="00BB46BE" w:rsidRDefault="00BE3898" w:rsidP="001249A0">
            <w:pPr>
              <w:rPr>
                <w:rFonts w:ascii="Arial" w:hAnsi="Arial" w:cs="Arial"/>
              </w:rPr>
            </w:pPr>
            <w:r w:rsidRPr="00BB46BE">
              <w:rPr>
                <w:rFonts w:ascii="Arial" w:hAnsi="Arial" w:cs="Arial"/>
              </w:rPr>
              <w:t>4. Personen Apartment</w:t>
            </w:r>
          </w:p>
        </w:tc>
        <w:tc>
          <w:tcPr>
            <w:tcW w:w="3071" w:type="dxa"/>
          </w:tcPr>
          <w:p w14:paraId="3DEF447E" w14:textId="77777777" w:rsidR="00BE3898" w:rsidRPr="00BB46BE" w:rsidRDefault="00BE3898" w:rsidP="001249A0">
            <w:pPr>
              <w:jc w:val="center"/>
              <w:rPr>
                <w:rFonts w:ascii="Arial" w:hAnsi="Arial" w:cs="Arial"/>
              </w:rPr>
            </w:pPr>
            <w:r w:rsidRPr="00BB46BE">
              <w:rPr>
                <w:rFonts w:ascii="Arial" w:hAnsi="Arial" w:cs="Arial"/>
              </w:rPr>
              <w:t>1</w:t>
            </w:r>
          </w:p>
        </w:tc>
      </w:tr>
      <w:tr w:rsidR="00BE3898" w:rsidRPr="00BB46BE" w14:paraId="062872DA" w14:textId="77777777" w:rsidTr="001249A0">
        <w:tc>
          <w:tcPr>
            <w:tcW w:w="3071" w:type="dxa"/>
          </w:tcPr>
          <w:p w14:paraId="2BC8BF5E" w14:textId="77777777" w:rsidR="00BE3898" w:rsidRPr="00BB46BE" w:rsidRDefault="00BE3898" w:rsidP="001249A0">
            <w:pPr>
              <w:rPr>
                <w:rFonts w:ascii="Arial" w:hAnsi="Arial" w:cs="Arial"/>
              </w:rPr>
            </w:pPr>
            <w:r w:rsidRPr="00BB46BE">
              <w:rPr>
                <w:rFonts w:ascii="Arial" w:hAnsi="Arial" w:cs="Arial"/>
              </w:rPr>
              <w:t>6. Personen Apartment</w:t>
            </w:r>
          </w:p>
        </w:tc>
        <w:tc>
          <w:tcPr>
            <w:tcW w:w="3071" w:type="dxa"/>
          </w:tcPr>
          <w:p w14:paraId="4F6238C3" w14:textId="77777777" w:rsidR="00BE3898" w:rsidRPr="00BB46BE" w:rsidRDefault="00BE3898" w:rsidP="001249A0">
            <w:pPr>
              <w:jc w:val="center"/>
              <w:rPr>
                <w:rFonts w:ascii="Arial" w:hAnsi="Arial" w:cs="Arial"/>
              </w:rPr>
            </w:pPr>
            <w:r w:rsidRPr="00BB46BE">
              <w:rPr>
                <w:rFonts w:ascii="Arial" w:hAnsi="Arial" w:cs="Arial"/>
              </w:rPr>
              <w:t>5</w:t>
            </w:r>
          </w:p>
        </w:tc>
      </w:tr>
      <w:tr w:rsidR="00BE3898" w:rsidRPr="00BB46BE" w14:paraId="0537671B" w14:textId="77777777" w:rsidTr="001249A0">
        <w:tc>
          <w:tcPr>
            <w:tcW w:w="3071" w:type="dxa"/>
          </w:tcPr>
          <w:p w14:paraId="58CAB8C9" w14:textId="77777777" w:rsidR="00BE3898" w:rsidRPr="00BB46BE" w:rsidRDefault="00BE3898" w:rsidP="001249A0">
            <w:pPr>
              <w:rPr>
                <w:rFonts w:ascii="Arial" w:hAnsi="Arial" w:cs="Arial"/>
              </w:rPr>
            </w:pPr>
            <w:r w:rsidRPr="00BB46BE">
              <w:rPr>
                <w:rFonts w:ascii="Arial" w:hAnsi="Arial" w:cs="Arial"/>
              </w:rPr>
              <w:t>8. Personen Apartment</w:t>
            </w:r>
          </w:p>
        </w:tc>
        <w:tc>
          <w:tcPr>
            <w:tcW w:w="3071" w:type="dxa"/>
          </w:tcPr>
          <w:p w14:paraId="741FDB92" w14:textId="77777777" w:rsidR="00BE3898" w:rsidRPr="00BB46BE" w:rsidRDefault="00BE3898" w:rsidP="001249A0">
            <w:pPr>
              <w:jc w:val="center"/>
              <w:rPr>
                <w:rFonts w:ascii="Arial" w:hAnsi="Arial" w:cs="Arial"/>
              </w:rPr>
            </w:pPr>
            <w:r w:rsidRPr="00BB46BE">
              <w:rPr>
                <w:rFonts w:ascii="Arial" w:hAnsi="Arial" w:cs="Arial"/>
              </w:rPr>
              <w:t>1</w:t>
            </w:r>
          </w:p>
        </w:tc>
      </w:tr>
      <w:tr w:rsidR="00BE3898" w:rsidRPr="00BB46BE" w14:paraId="06F50DF8" w14:textId="77777777" w:rsidTr="001249A0">
        <w:tc>
          <w:tcPr>
            <w:tcW w:w="3071" w:type="dxa"/>
          </w:tcPr>
          <w:p w14:paraId="397B1C0C" w14:textId="77777777" w:rsidR="00BE3898" w:rsidRPr="00BB46BE" w:rsidRDefault="00BE3898" w:rsidP="001249A0">
            <w:pPr>
              <w:rPr>
                <w:rFonts w:ascii="Arial" w:hAnsi="Arial" w:cs="Arial"/>
              </w:rPr>
            </w:pPr>
            <w:r w:rsidRPr="00BB46BE">
              <w:rPr>
                <w:rFonts w:ascii="Arial" w:hAnsi="Arial" w:cs="Arial"/>
              </w:rPr>
              <w:t>Abstell- /Lagerraum</w:t>
            </w:r>
          </w:p>
        </w:tc>
        <w:tc>
          <w:tcPr>
            <w:tcW w:w="3071" w:type="dxa"/>
          </w:tcPr>
          <w:p w14:paraId="42EFDCC3" w14:textId="77777777" w:rsidR="00BE3898" w:rsidRPr="00BB46BE" w:rsidRDefault="00BE3898" w:rsidP="001249A0">
            <w:pPr>
              <w:jc w:val="center"/>
              <w:rPr>
                <w:rFonts w:ascii="Arial" w:hAnsi="Arial" w:cs="Arial"/>
              </w:rPr>
            </w:pPr>
            <w:r w:rsidRPr="00BB46BE">
              <w:rPr>
                <w:rFonts w:ascii="Arial" w:hAnsi="Arial" w:cs="Arial"/>
              </w:rPr>
              <w:t>2</w:t>
            </w:r>
          </w:p>
        </w:tc>
      </w:tr>
    </w:tbl>
    <w:p w14:paraId="02259081" w14:textId="77777777" w:rsidR="00BE3898" w:rsidRDefault="00BE3898" w:rsidP="00BE3898">
      <w:pPr>
        <w:jc w:val="both"/>
        <w:rPr>
          <w:rFonts w:ascii="Arial" w:hAnsi="Arial" w:cs="Arial"/>
          <w:sz w:val="24"/>
          <w:szCs w:val="24"/>
        </w:rPr>
      </w:pPr>
    </w:p>
    <w:p w14:paraId="76255B2F" w14:textId="502A48C5" w:rsidR="00BE3898" w:rsidRDefault="00BE3898" w:rsidP="00BE3898">
      <w:pPr>
        <w:jc w:val="both"/>
        <w:rPr>
          <w:rFonts w:ascii="Arial" w:hAnsi="Arial" w:cs="Arial"/>
          <w:sz w:val="24"/>
          <w:szCs w:val="24"/>
        </w:rPr>
      </w:pPr>
      <w:r>
        <w:rPr>
          <w:rFonts w:ascii="Arial" w:hAnsi="Arial" w:cs="Arial"/>
          <w:sz w:val="24"/>
          <w:szCs w:val="24"/>
        </w:rPr>
        <w:t xml:space="preserve">Im Außenbereich befindet sich eine größere Freifläche mit Spielgeräten für Kinder (Schaukel und Sandkasten) zwei Fußballtore und ein </w:t>
      </w:r>
      <w:proofErr w:type="spellStart"/>
      <w:r>
        <w:rPr>
          <w:rFonts w:ascii="Arial" w:hAnsi="Arial" w:cs="Arial"/>
          <w:sz w:val="24"/>
          <w:szCs w:val="24"/>
        </w:rPr>
        <w:t>Streetballkorb</w:t>
      </w:r>
      <w:proofErr w:type="spellEnd"/>
      <w:r>
        <w:rPr>
          <w:rFonts w:ascii="Arial" w:hAnsi="Arial" w:cs="Arial"/>
          <w:sz w:val="24"/>
          <w:szCs w:val="24"/>
        </w:rPr>
        <w:t>. Des Weiteren sind im Außenbereich ausreichend Stellplätze, Lagerräume für Müll und Wertstoffe, Wäschespinnen</w:t>
      </w:r>
      <w:r w:rsidR="009B5836">
        <w:rPr>
          <w:rFonts w:ascii="Arial" w:hAnsi="Arial" w:cs="Arial"/>
          <w:sz w:val="24"/>
          <w:szCs w:val="24"/>
        </w:rPr>
        <w:t xml:space="preserve">, ein </w:t>
      </w:r>
      <w:proofErr w:type="spellStart"/>
      <w:r w:rsidR="009B5836">
        <w:rPr>
          <w:rFonts w:ascii="Arial" w:hAnsi="Arial" w:cs="Arial"/>
          <w:sz w:val="24"/>
          <w:szCs w:val="24"/>
        </w:rPr>
        <w:t>Drehkarussel</w:t>
      </w:r>
      <w:proofErr w:type="spellEnd"/>
      <w:r>
        <w:rPr>
          <w:rFonts w:ascii="Arial" w:hAnsi="Arial" w:cs="Arial"/>
          <w:sz w:val="24"/>
          <w:szCs w:val="24"/>
        </w:rPr>
        <w:t xml:space="preserve"> sowie ein Fahrradabstellplatz und ein Gartenhaus</w:t>
      </w:r>
      <w:r w:rsidR="009B5836">
        <w:rPr>
          <w:rFonts w:ascii="Arial" w:hAnsi="Arial" w:cs="Arial"/>
          <w:sz w:val="24"/>
          <w:szCs w:val="24"/>
        </w:rPr>
        <w:t xml:space="preserve"> sowie ein Pflanzbeet</w:t>
      </w:r>
      <w:r>
        <w:rPr>
          <w:rFonts w:ascii="Arial" w:hAnsi="Arial" w:cs="Arial"/>
          <w:sz w:val="24"/>
          <w:szCs w:val="24"/>
        </w:rPr>
        <w:t xml:space="preserve"> vorhanden.</w:t>
      </w:r>
    </w:p>
    <w:p w14:paraId="12280E5E" w14:textId="77777777" w:rsidR="00BE3898" w:rsidRDefault="00BE3898" w:rsidP="00BE3898">
      <w:pPr>
        <w:jc w:val="both"/>
        <w:rPr>
          <w:rFonts w:ascii="Arial" w:hAnsi="Arial" w:cs="Arial"/>
          <w:sz w:val="24"/>
          <w:szCs w:val="24"/>
        </w:rPr>
      </w:pPr>
      <w:r>
        <w:rPr>
          <w:rFonts w:ascii="Arial" w:hAnsi="Arial" w:cs="Arial"/>
          <w:sz w:val="24"/>
          <w:szCs w:val="24"/>
        </w:rPr>
        <w:t>Die Gemeinschaftsunterkunft befindet sich in unmittelbarer Nähe zur Straßenbahnhaltestelle "Rethen Nord" der Stadtbahnlinie 1, mit der das Zentrum der Stadt Laatzen in zwei Stationen und der Hauptbahnhof Hannover in ca. 30 Minuten erreichbar sind.</w:t>
      </w:r>
    </w:p>
    <w:p w14:paraId="25BBF31C" w14:textId="7D1023D0" w:rsidR="00BE3898" w:rsidRPr="00FC4E1D" w:rsidRDefault="00BE3898" w:rsidP="00BE3898">
      <w:pPr>
        <w:jc w:val="both"/>
        <w:rPr>
          <w:rFonts w:ascii="Arial" w:hAnsi="Arial" w:cs="Arial"/>
          <w:sz w:val="24"/>
          <w:szCs w:val="24"/>
        </w:rPr>
      </w:pPr>
      <w:r w:rsidRPr="007B5F5E">
        <w:rPr>
          <w:rFonts w:ascii="Arial" w:hAnsi="Arial" w:cs="Arial"/>
          <w:sz w:val="24"/>
          <w:szCs w:val="24"/>
        </w:rPr>
        <w:t>In der folgenden Anlage 7</w:t>
      </w:r>
      <w:r w:rsidR="0082071B">
        <w:rPr>
          <w:rFonts w:ascii="Arial" w:hAnsi="Arial" w:cs="Arial"/>
          <w:sz w:val="24"/>
          <w:szCs w:val="24"/>
        </w:rPr>
        <w:t>a und Anlage 7b</w:t>
      </w:r>
      <w:r w:rsidRPr="007B5F5E">
        <w:rPr>
          <w:rFonts w:ascii="Arial" w:hAnsi="Arial" w:cs="Arial"/>
          <w:sz w:val="24"/>
          <w:szCs w:val="24"/>
        </w:rPr>
        <w:t xml:space="preserve"> zur Leistungsbeschreibung befinden sich weitere Pläne und Übersichten.</w:t>
      </w:r>
      <w:r>
        <w:rPr>
          <w:rFonts w:ascii="Arial" w:hAnsi="Arial" w:cs="Arial"/>
          <w:sz w:val="24"/>
          <w:szCs w:val="24"/>
        </w:rPr>
        <w:t xml:space="preserve"> Eine Besichtigung der Unterkunft ist kurzfristig möglich.</w:t>
      </w:r>
    </w:p>
    <w:p w14:paraId="2A129695" w14:textId="77777777" w:rsidR="00BE3898" w:rsidRPr="00FC4E1D" w:rsidRDefault="00BE3898" w:rsidP="00E11959">
      <w:pPr>
        <w:jc w:val="both"/>
        <w:rPr>
          <w:rFonts w:ascii="Arial" w:hAnsi="Arial" w:cs="Arial"/>
          <w:sz w:val="24"/>
          <w:szCs w:val="24"/>
        </w:rPr>
      </w:pPr>
    </w:p>
    <w:sectPr w:rsidR="00BE3898" w:rsidRPr="00FC4E1D" w:rsidSect="002F195B">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D43C0" w14:textId="77777777" w:rsidR="00E11959" w:rsidRDefault="00E11959" w:rsidP="00FC4E1D">
      <w:pPr>
        <w:spacing w:after="0" w:line="240" w:lineRule="auto"/>
      </w:pPr>
      <w:r>
        <w:separator/>
      </w:r>
    </w:p>
  </w:endnote>
  <w:endnote w:type="continuationSeparator" w:id="0">
    <w:p w14:paraId="66F85002" w14:textId="77777777" w:rsidR="00E11959" w:rsidRDefault="00E11959" w:rsidP="00FC4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4F365" w14:textId="77777777" w:rsidR="00E11959" w:rsidRPr="00E11959" w:rsidRDefault="00E11959" w:rsidP="00E11959">
    <w:pPr>
      <w:pStyle w:val="Fuzeile"/>
      <w:jc w:val="right"/>
      <w:rPr>
        <w:rFonts w:ascii="Arial" w:hAnsi="Arial" w:cs="Arial"/>
        <w:sz w:val="18"/>
        <w:szCs w:val="18"/>
      </w:rPr>
    </w:pPr>
    <w:r w:rsidRPr="00E11959">
      <w:rPr>
        <w:rFonts w:ascii="Arial" w:hAnsi="Arial" w:cs="Arial"/>
        <w:color w:val="7F7F7F" w:themeColor="background1" w:themeShade="7F"/>
        <w:spacing w:val="60"/>
        <w:sz w:val="18"/>
        <w:szCs w:val="18"/>
      </w:rPr>
      <w:t>Seite</w:t>
    </w:r>
    <w:r w:rsidRPr="00E11959">
      <w:rPr>
        <w:rFonts w:ascii="Arial" w:hAnsi="Arial" w:cs="Arial"/>
        <w:sz w:val="18"/>
        <w:szCs w:val="18"/>
      </w:rPr>
      <w:t xml:space="preserve"> | </w:t>
    </w:r>
    <w:r w:rsidR="002577F1" w:rsidRPr="00E11959">
      <w:rPr>
        <w:rFonts w:ascii="Arial" w:hAnsi="Arial" w:cs="Arial"/>
        <w:sz w:val="18"/>
        <w:szCs w:val="18"/>
      </w:rPr>
      <w:fldChar w:fldCharType="begin"/>
    </w:r>
    <w:r w:rsidRPr="00E11959">
      <w:rPr>
        <w:rFonts w:ascii="Arial" w:hAnsi="Arial" w:cs="Arial"/>
        <w:sz w:val="18"/>
        <w:szCs w:val="18"/>
      </w:rPr>
      <w:instrText xml:space="preserve"> PAGE   \* MERGEFORMAT </w:instrText>
    </w:r>
    <w:r w:rsidR="002577F1" w:rsidRPr="00E11959">
      <w:rPr>
        <w:rFonts w:ascii="Arial" w:hAnsi="Arial" w:cs="Arial"/>
        <w:sz w:val="18"/>
        <w:szCs w:val="18"/>
      </w:rPr>
      <w:fldChar w:fldCharType="separate"/>
    </w:r>
    <w:r w:rsidR="00306681" w:rsidRPr="00306681">
      <w:rPr>
        <w:rFonts w:ascii="Arial" w:hAnsi="Arial" w:cs="Arial"/>
        <w:b/>
        <w:noProof/>
        <w:sz w:val="18"/>
        <w:szCs w:val="18"/>
      </w:rPr>
      <w:t>1</w:t>
    </w:r>
    <w:r w:rsidR="002577F1" w:rsidRPr="00E11959">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6BDF5" w14:textId="77777777" w:rsidR="00E11959" w:rsidRDefault="00E11959" w:rsidP="00FC4E1D">
      <w:pPr>
        <w:spacing w:after="0" w:line="240" w:lineRule="auto"/>
      </w:pPr>
      <w:r>
        <w:separator/>
      </w:r>
    </w:p>
  </w:footnote>
  <w:footnote w:type="continuationSeparator" w:id="0">
    <w:p w14:paraId="5D29CC4F" w14:textId="77777777" w:rsidR="00E11959" w:rsidRDefault="00E11959" w:rsidP="00FC4E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0051A" w14:textId="77777777" w:rsidR="00E11959" w:rsidRPr="00FC4E1D" w:rsidRDefault="00E11959" w:rsidP="00FC4E1D">
    <w:pPr>
      <w:pStyle w:val="Kopfzeile"/>
      <w:jc w:val="right"/>
      <w:rPr>
        <w:rFonts w:ascii="Arial" w:hAnsi="Arial" w:cs="Arial"/>
        <w:sz w:val="18"/>
        <w:szCs w:val="18"/>
      </w:rPr>
    </w:pPr>
    <w:r w:rsidRPr="00FC4E1D">
      <w:rPr>
        <w:rFonts w:ascii="Arial" w:hAnsi="Arial" w:cs="Arial"/>
        <w:sz w:val="18"/>
        <w:szCs w:val="18"/>
      </w:rPr>
      <w:t>Stadt Laatzen</w:t>
    </w:r>
  </w:p>
  <w:p w14:paraId="6460923B" w14:textId="77777777" w:rsidR="00E11959" w:rsidRPr="00FC4E1D" w:rsidRDefault="004752FC" w:rsidP="00FC4E1D">
    <w:pPr>
      <w:pStyle w:val="Kopfzeile"/>
      <w:jc w:val="right"/>
      <w:rPr>
        <w:rFonts w:ascii="Arial" w:hAnsi="Arial" w:cs="Arial"/>
        <w:sz w:val="18"/>
        <w:szCs w:val="18"/>
      </w:rPr>
    </w:pPr>
    <w:r>
      <w:rPr>
        <w:rFonts w:ascii="Arial" w:hAnsi="Arial" w:cs="Arial"/>
        <w:sz w:val="18"/>
        <w:szCs w:val="18"/>
      </w:rPr>
      <w:t>Anlage 6</w:t>
    </w:r>
    <w:r w:rsidR="00E11959" w:rsidRPr="00FC4E1D">
      <w:rPr>
        <w:rFonts w:ascii="Arial" w:hAnsi="Arial" w:cs="Arial"/>
        <w:sz w:val="18"/>
        <w:szCs w:val="18"/>
      </w:rPr>
      <w:t xml:space="preserve"> zur Leistungsbeschreibung: </w:t>
    </w:r>
  </w:p>
  <w:p w14:paraId="67D6CED4" w14:textId="77777777" w:rsidR="00E11959" w:rsidRPr="00FC4E1D" w:rsidRDefault="00E11959" w:rsidP="00FC4E1D">
    <w:pPr>
      <w:pStyle w:val="Kopfzeile"/>
      <w:jc w:val="right"/>
      <w:rPr>
        <w:rFonts w:ascii="Arial" w:hAnsi="Arial" w:cs="Arial"/>
        <w:sz w:val="18"/>
        <w:szCs w:val="18"/>
      </w:rPr>
    </w:pPr>
  </w:p>
  <w:p w14:paraId="36C97C59" w14:textId="77777777" w:rsidR="00E11959" w:rsidRDefault="00E11959" w:rsidP="00FC4E1D">
    <w:pPr>
      <w:pStyle w:val="Kopfzeile"/>
      <w:jc w:val="right"/>
      <w:rPr>
        <w:rFonts w:ascii="Arial" w:hAnsi="Arial" w:cs="Arial"/>
        <w:sz w:val="18"/>
        <w:szCs w:val="18"/>
      </w:rPr>
    </w:pPr>
    <w:r>
      <w:rPr>
        <w:rFonts w:ascii="Arial" w:hAnsi="Arial" w:cs="Arial"/>
        <w:sz w:val="18"/>
        <w:szCs w:val="18"/>
      </w:rPr>
      <w:t>Beschreibung der baulichen Anlage Neubau Gemeinschaftsunterkunft</w:t>
    </w:r>
    <w:r w:rsidRPr="00FC4E1D">
      <w:rPr>
        <w:rFonts w:ascii="Arial" w:hAnsi="Arial" w:cs="Arial"/>
        <w:sz w:val="18"/>
        <w:szCs w:val="18"/>
      </w:rPr>
      <w:t xml:space="preserve"> </w:t>
    </w:r>
  </w:p>
  <w:p w14:paraId="6AB43A4C" w14:textId="56F36DE8" w:rsidR="00E11959" w:rsidRDefault="00E11959" w:rsidP="00FC4E1D">
    <w:pPr>
      <w:pStyle w:val="Kopfzeile"/>
      <w:jc w:val="right"/>
      <w:rPr>
        <w:rFonts w:ascii="Arial" w:hAnsi="Arial" w:cs="Arial"/>
        <w:sz w:val="18"/>
        <w:szCs w:val="18"/>
      </w:rPr>
    </w:pPr>
    <w:r w:rsidRPr="00FC4E1D">
      <w:rPr>
        <w:rFonts w:ascii="Arial" w:hAnsi="Arial" w:cs="Arial"/>
        <w:sz w:val="18"/>
        <w:szCs w:val="18"/>
      </w:rPr>
      <w:t xml:space="preserve">Hildesheimer Str. </w:t>
    </w:r>
    <w:r w:rsidR="004A54D6">
      <w:rPr>
        <w:rFonts w:ascii="Arial" w:hAnsi="Arial" w:cs="Arial"/>
        <w:sz w:val="18"/>
        <w:szCs w:val="18"/>
      </w:rPr>
      <w:t xml:space="preserve">305 und </w:t>
    </w:r>
    <w:r w:rsidRPr="00FC4E1D">
      <w:rPr>
        <w:rFonts w:ascii="Arial" w:hAnsi="Arial" w:cs="Arial"/>
        <w:sz w:val="18"/>
        <w:szCs w:val="18"/>
      </w:rPr>
      <w:t>305 A, 30880 Laatzen</w:t>
    </w:r>
  </w:p>
  <w:p w14:paraId="1F2D58E4" w14:textId="77777777" w:rsidR="00E11959" w:rsidRPr="00FC4E1D" w:rsidRDefault="00E11959" w:rsidP="0017342E">
    <w:pPr>
      <w:pStyle w:val="Kopfzeile"/>
      <w:pBdr>
        <w:bottom w:val="single" w:sz="4" w:space="1" w:color="auto"/>
      </w:pBdr>
      <w:spacing w:after="240"/>
      <w:jc w:val="right"/>
      <w:rPr>
        <w:rFonts w:ascii="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E1D"/>
    <w:rsid w:val="0001453C"/>
    <w:rsid w:val="00076E2B"/>
    <w:rsid w:val="001074A2"/>
    <w:rsid w:val="00142548"/>
    <w:rsid w:val="00171E1A"/>
    <w:rsid w:val="0017342E"/>
    <w:rsid w:val="001D14EC"/>
    <w:rsid w:val="001F45B7"/>
    <w:rsid w:val="00255CD8"/>
    <w:rsid w:val="002577F1"/>
    <w:rsid w:val="002F195B"/>
    <w:rsid w:val="003065FE"/>
    <w:rsid w:val="00306681"/>
    <w:rsid w:val="003145B1"/>
    <w:rsid w:val="004108EE"/>
    <w:rsid w:val="004624A6"/>
    <w:rsid w:val="004752FC"/>
    <w:rsid w:val="004A54D6"/>
    <w:rsid w:val="004C544C"/>
    <w:rsid w:val="00547E83"/>
    <w:rsid w:val="0065231B"/>
    <w:rsid w:val="0069450E"/>
    <w:rsid w:val="007B5F5E"/>
    <w:rsid w:val="007E2A48"/>
    <w:rsid w:val="0082071B"/>
    <w:rsid w:val="008B2B27"/>
    <w:rsid w:val="00986DD8"/>
    <w:rsid w:val="009B5836"/>
    <w:rsid w:val="009C0732"/>
    <w:rsid w:val="00A0276C"/>
    <w:rsid w:val="00B70889"/>
    <w:rsid w:val="00B760C6"/>
    <w:rsid w:val="00BE3898"/>
    <w:rsid w:val="00C16952"/>
    <w:rsid w:val="00C23C19"/>
    <w:rsid w:val="00C256CC"/>
    <w:rsid w:val="00D60919"/>
    <w:rsid w:val="00D86930"/>
    <w:rsid w:val="00E11959"/>
    <w:rsid w:val="00E31915"/>
    <w:rsid w:val="00E45419"/>
    <w:rsid w:val="00F41F34"/>
    <w:rsid w:val="00FC4E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2CDF2"/>
  <w15:docId w15:val="{6BB39D30-E0F9-47D5-87BB-5B566AA8A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F195B"/>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C4E1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C4E1D"/>
  </w:style>
  <w:style w:type="paragraph" w:styleId="Fuzeile">
    <w:name w:val="footer"/>
    <w:basedOn w:val="Standard"/>
    <w:link w:val="FuzeileZchn"/>
    <w:uiPriority w:val="99"/>
    <w:unhideWhenUsed/>
    <w:rsid w:val="00FC4E1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C4E1D"/>
  </w:style>
  <w:style w:type="table" w:styleId="Tabellenraster">
    <w:name w:val="Table Grid"/>
    <w:basedOn w:val="NormaleTabelle"/>
    <w:uiPriority w:val="59"/>
    <w:rsid w:val="00E119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BE389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42652-923D-4EB9-920E-3B89810C2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920</Words>
  <Characters>5798</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Mueller-Kampmann</dc:creator>
  <cp:lastModifiedBy>Hartmann-Vogt, Daniela</cp:lastModifiedBy>
  <cp:revision>2</cp:revision>
  <dcterms:created xsi:type="dcterms:W3CDTF">2026-04-02T11:29:00Z</dcterms:created>
  <dcterms:modified xsi:type="dcterms:W3CDTF">2026-04-02T11:29:00Z</dcterms:modified>
</cp:coreProperties>
</file>